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1F0F9" w14:textId="771CAFE0" w:rsidR="008F1522" w:rsidRPr="0019393A" w:rsidRDefault="0096445E" w:rsidP="0019393A">
      <w:pPr>
        <w:pStyle w:val="APACreportsubtitle"/>
      </w:pPr>
      <w:r w:rsidRPr="0019393A">
        <w:t>A</w:t>
      </w:r>
      <w:r w:rsidR="003656C1" w:rsidRPr="0019393A">
        <w:t>ustralian Psychology Accreditation Council</w:t>
      </w:r>
      <w:r w:rsidR="008D05B7" w:rsidRPr="0019393A">
        <w:t xml:space="preserve"> </w:t>
      </w:r>
    </w:p>
    <w:p w14:paraId="22CEB073" w14:textId="298E42DC" w:rsidR="0084778E" w:rsidRDefault="008E2489" w:rsidP="00704D8D">
      <w:pPr>
        <w:pStyle w:val="APACreporttitle"/>
      </w:pPr>
      <w:r>
        <w:t>Education provider accreditation submission</w:t>
      </w:r>
    </w:p>
    <w:p w14:paraId="51A7B296" w14:textId="77777777" w:rsidR="008E2489" w:rsidRPr="008F5D66" w:rsidRDefault="008E2489" w:rsidP="00704D8D">
      <w:pPr>
        <w:pStyle w:val="APACreporttitle"/>
      </w:pPr>
    </w:p>
    <w:p w14:paraId="4E3CA43A" w14:textId="51E42C61" w:rsidR="002A2EA4" w:rsidRPr="008E2489" w:rsidRDefault="008E2489" w:rsidP="0019393A">
      <w:pPr>
        <w:pStyle w:val="APACreportsubtitle2"/>
        <w:rPr>
          <w:rStyle w:val="APACreportsubtitleChar"/>
          <w:color w:val="727E83" w:themeColor="accent5"/>
          <w:sz w:val="20"/>
          <w:szCs w:val="20"/>
        </w:rPr>
      </w:pPr>
      <w:r w:rsidRPr="008E2489">
        <w:rPr>
          <w:rStyle w:val="APACreportsubtitleChar"/>
          <w:color w:val="727E83" w:themeColor="accent5"/>
          <w:sz w:val="20"/>
          <w:szCs w:val="20"/>
        </w:rPr>
        <w:t>Submission against the APAC accreditation standards for psychology programs - effective 1 January 2019, version 1.2</w:t>
      </w:r>
    </w:p>
    <w:p w14:paraId="78B8B514" w14:textId="77777777" w:rsidR="00D73F2B" w:rsidRDefault="00D73F2B" w:rsidP="0019393A">
      <w:pPr>
        <w:pStyle w:val="APACreportsubtitle2"/>
        <w:rPr>
          <w:rStyle w:val="APACreportsubtitleChar"/>
          <w:color w:val="727E83" w:themeColor="accent5"/>
        </w:rPr>
      </w:pPr>
    </w:p>
    <w:p w14:paraId="6E53F6C7" w14:textId="32BF875C" w:rsidR="00D73F2B" w:rsidRPr="00EB4985" w:rsidRDefault="00D73F2B" w:rsidP="0019393A">
      <w:pPr>
        <w:pStyle w:val="APACreportsubtitle2"/>
        <w:rPr>
          <w:color w:val="727E83" w:themeColor="accent5"/>
        </w:rPr>
        <w:sectPr w:rsidR="00D73F2B" w:rsidRPr="00EB4985" w:rsidSect="002A2EA4">
          <w:headerReference w:type="default" r:id="rId8"/>
          <w:footerReference w:type="default" r:id="rId9"/>
          <w:headerReference w:type="first" r:id="rId10"/>
          <w:pgSz w:w="11906" w:h="16838" w:code="9"/>
          <w:pgMar w:top="1440" w:right="1440" w:bottom="1440" w:left="1440" w:header="709" w:footer="709" w:gutter="0"/>
          <w:cols w:space="708"/>
          <w:vAlign w:val="center"/>
          <w:titlePg/>
          <w:docGrid w:linePitch="360"/>
        </w:sectPr>
      </w:pPr>
    </w:p>
    <w:bookmarkStart w:id="0" w:name="_Toc64151745" w:displacedByCustomXml="next"/>
    <w:bookmarkStart w:id="1" w:name="_Toc64152077" w:displacedByCustomXml="next"/>
    <w:bookmarkStart w:id="2" w:name="_Toc64152142" w:displacedByCustomXml="next"/>
    <w:sdt>
      <w:sdtPr>
        <w:rPr>
          <w:rFonts w:asciiTheme="minorHAnsi" w:eastAsiaTheme="minorHAnsi" w:hAnsiTheme="minorHAnsi" w:cstheme="minorBidi"/>
          <w:color w:val="auto"/>
          <w:sz w:val="20"/>
          <w:szCs w:val="20"/>
        </w:rPr>
        <w:id w:val="1480883724"/>
        <w:docPartObj>
          <w:docPartGallery w:val="Table of Contents"/>
          <w:docPartUnique/>
        </w:docPartObj>
      </w:sdtPr>
      <w:sdtEndPr>
        <w:rPr>
          <w:b/>
          <w:bCs/>
          <w:noProof/>
        </w:rPr>
      </w:sdtEndPr>
      <w:sdtContent>
        <w:p w14:paraId="7D713356" w14:textId="77777777" w:rsidR="00207E2C" w:rsidRPr="00012926" w:rsidRDefault="004504BC" w:rsidP="00D95B3A">
          <w:pPr>
            <w:pStyle w:val="APACheading1"/>
            <w:rPr>
              <w:noProof/>
              <w:sz w:val="20"/>
              <w:szCs w:val="20"/>
            </w:rPr>
          </w:pPr>
          <w:r w:rsidRPr="0051284E">
            <w:t>Content</w:t>
          </w:r>
          <w:r w:rsidR="00D95B3A">
            <w:t>s</w:t>
          </w:r>
          <w:bookmarkEnd w:id="2"/>
          <w:bookmarkEnd w:id="1"/>
          <w:bookmarkEnd w:id="0"/>
          <w:r w:rsidRPr="00012926">
            <w:rPr>
              <w:sz w:val="20"/>
              <w:szCs w:val="20"/>
            </w:rPr>
            <w:fldChar w:fldCharType="begin"/>
          </w:r>
          <w:r w:rsidRPr="00012926">
            <w:rPr>
              <w:sz w:val="20"/>
              <w:szCs w:val="20"/>
            </w:rPr>
            <w:instrText xml:space="preserve"> TOC \o "1-3" \h \z \u </w:instrText>
          </w:r>
          <w:r w:rsidRPr="00012926">
            <w:rPr>
              <w:sz w:val="20"/>
              <w:szCs w:val="20"/>
            </w:rPr>
            <w:fldChar w:fldCharType="separate"/>
          </w:r>
        </w:p>
        <w:p w14:paraId="6A26B8EB" w14:textId="2992BEBF" w:rsidR="00207E2C" w:rsidRPr="00012926" w:rsidRDefault="00207E2C">
          <w:pPr>
            <w:pStyle w:val="TOC2"/>
            <w:tabs>
              <w:tab w:val="right" w:leader="dot" w:pos="9016"/>
            </w:tabs>
            <w:rPr>
              <w:rFonts w:eastAsiaTheme="minorEastAsia"/>
              <w:noProof/>
              <w:lang w:eastAsia="en-AU"/>
            </w:rPr>
          </w:pPr>
          <w:hyperlink w:anchor="_Toc64152143" w:history="1">
            <w:r w:rsidRPr="00012926">
              <w:rPr>
                <w:rStyle w:val="Hyperlink"/>
                <w:noProof/>
              </w:rPr>
              <w:t>Submission preparation</w:t>
            </w:r>
            <w:r w:rsidRPr="00012926">
              <w:rPr>
                <w:noProof/>
                <w:webHidden/>
              </w:rPr>
              <w:tab/>
            </w:r>
            <w:r w:rsidRPr="00012926">
              <w:rPr>
                <w:noProof/>
                <w:webHidden/>
              </w:rPr>
              <w:fldChar w:fldCharType="begin"/>
            </w:r>
            <w:r w:rsidRPr="00012926">
              <w:rPr>
                <w:noProof/>
                <w:webHidden/>
              </w:rPr>
              <w:instrText xml:space="preserve"> PAGEREF _Toc64152143 \h </w:instrText>
            </w:r>
            <w:r w:rsidRPr="00012926">
              <w:rPr>
                <w:noProof/>
                <w:webHidden/>
              </w:rPr>
            </w:r>
            <w:r w:rsidRPr="00012926">
              <w:rPr>
                <w:noProof/>
                <w:webHidden/>
              </w:rPr>
              <w:fldChar w:fldCharType="separate"/>
            </w:r>
            <w:r w:rsidR="00722ECA">
              <w:rPr>
                <w:noProof/>
                <w:webHidden/>
              </w:rPr>
              <w:t>3</w:t>
            </w:r>
            <w:r w:rsidRPr="00012926">
              <w:rPr>
                <w:noProof/>
                <w:webHidden/>
              </w:rPr>
              <w:fldChar w:fldCharType="end"/>
            </w:r>
          </w:hyperlink>
        </w:p>
        <w:p w14:paraId="6A90FECA" w14:textId="6F3EF48B" w:rsidR="00207E2C" w:rsidRPr="00012926" w:rsidRDefault="00207E2C">
          <w:pPr>
            <w:pStyle w:val="TOC2"/>
            <w:tabs>
              <w:tab w:val="right" w:leader="dot" w:pos="9016"/>
            </w:tabs>
            <w:rPr>
              <w:rFonts w:eastAsiaTheme="minorEastAsia"/>
              <w:noProof/>
              <w:lang w:eastAsia="en-AU"/>
            </w:rPr>
          </w:pPr>
          <w:hyperlink w:anchor="_Toc64152144" w:history="1">
            <w:r w:rsidRPr="00012926">
              <w:rPr>
                <w:rStyle w:val="Hyperlink"/>
                <w:rFonts w:asciiTheme="majorHAnsi" w:hAnsiTheme="majorHAnsi"/>
                <w:noProof/>
              </w:rPr>
              <w:t>Application of criteria</w:t>
            </w:r>
            <w:r w:rsidRPr="00012926">
              <w:rPr>
                <w:noProof/>
                <w:webHidden/>
              </w:rPr>
              <w:tab/>
            </w:r>
            <w:r w:rsidRPr="00012926">
              <w:rPr>
                <w:noProof/>
                <w:webHidden/>
              </w:rPr>
              <w:fldChar w:fldCharType="begin"/>
            </w:r>
            <w:r w:rsidRPr="00012926">
              <w:rPr>
                <w:noProof/>
                <w:webHidden/>
              </w:rPr>
              <w:instrText xml:space="preserve"> PAGEREF _Toc64152144 \h </w:instrText>
            </w:r>
            <w:r w:rsidRPr="00012926">
              <w:rPr>
                <w:noProof/>
                <w:webHidden/>
              </w:rPr>
            </w:r>
            <w:r w:rsidRPr="00012926">
              <w:rPr>
                <w:noProof/>
                <w:webHidden/>
              </w:rPr>
              <w:fldChar w:fldCharType="separate"/>
            </w:r>
            <w:r w:rsidR="00722ECA">
              <w:rPr>
                <w:noProof/>
                <w:webHidden/>
              </w:rPr>
              <w:t>4</w:t>
            </w:r>
            <w:r w:rsidRPr="00012926">
              <w:rPr>
                <w:noProof/>
                <w:webHidden/>
              </w:rPr>
              <w:fldChar w:fldCharType="end"/>
            </w:r>
          </w:hyperlink>
        </w:p>
        <w:p w14:paraId="578B690B" w14:textId="6A919FC2" w:rsidR="00207E2C" w:rsidRPr="00012926" w:rsidRDefault="00207E2C">
          <w:pPr>
            <w:pStyle w:val="TOC2"/>
            <w:tabs>
              <w:tab w:val="right" w:leader="dot" w:pos="9016"/>
            </w:tabs>
            <w:rPr>
              <w:rFonts w:eastAsiaTheme="minorEastAsia"/>
              <w:noProof/>
              <w:lang w:eastAsia="en-AU"/>
            </w:rPr>
          </w:pPr>
          <w:hyperlink w:anchor="_Toc64152145" w:history="1">
            <w:r w:rsidRPr="00012926">
              <w:rPr>
                <w:rStyle w:val="Hyperlink"/>
                <w:noProof/>
              </w:rPr>
              <w:t>Education provider contact details</w:t>
            </w:r>
            <w:r w:rsidRPr="00012926">
              <w:rPr>
                <w:noProof/>
                <w:webHidden/>
              </w:rPr>
              <w:tab/>
            </w:r>
            <w:r w:rsidRPr="00012926">
              <w:rPr>
                <w:noProof/>
                <w:webHidden/>
              </w:rPr>
              <w:fldChar w:fldCharType="begin"/>
            </w:r>
            <w:r w:rsidRPr="00012926">
              <w:rPr>
                <w:noProof/>
                <w:webHidden/>
              </w:rPr>
              <w:instrText xml:space="preserve"> PAGEREF _Toc64152145 \h </w:instrText>
            </w:r>
            <w:r w:rsidRPr="00012926">
              <w:rPr>
                <w:noProof/>
                <w:webHidden/>
              </w:rPr>
            </w:r>
            <w:r w:rsidRPr="00012926">
              <w:rPr>
                <w:noProof/>
                <w:webHidden/>
              </w:rPr>
              <w:fldChar w:fldCharType="separate"/>
            </w:r>
            <w:r w:rsidR="00722ECA">
              <w:rPr>
                <w:noProof/>
                <w:webHidden/>
              </w:rPr>
              <w:t>5</w:t>
            </w:r>
            <w:r w:rsidRPr="00012926">
              <w:rPr>
                <w:noProof/>
                <w:webHidden/>
              </w:rPr>
              <w:fldChar w:fldCharType="end"/>
            </w:r>
          </w:hyperlink>
        </w:p>
        <w:p w14:paraId="1A49A6C9" w14:textId="24E2C186" w:rsidR="00207E2C" w:rsidRPr="00012926" w:rsidRDefault="00207E2C">
          <w:pPr>
            <w:pStyle w:val="TOC2"/>
            <w:tabs>
              <w:tab w:val="right" w:leader="dot" w:pos="9016"/>
            </w:tabs>
            <w:rPr>
              <w:rFonts w:eastAsiaTheme="minorEastAsia"/>
              <w:noProof/>
              <w:lang w:eastAsia="en-AU"/>
            </w:rPr>
          </w:pPr>
          <w:hyperlink w:anchor="_Toc64152146" w:history="1">
            <w:r w:rsidRPr="00012926">
              <w:rPr>
                <w:rStyle w:val="Hyperlink"/>
                <w:rFonts w:asciiTheme="majorHAnsi" w:hAnsiTheme="majorHAnsi"/>
                <w:noProof/>
              </w:rPr>
              <w:t>Program profile</w:t>
            </w:r>
            <w:r w:rsidRPr="00012926">
              <w:rPr>
                <w:noProof/>
                <w:webHidden/>
              </w:rPr>
              <w:tab/>
            </w:r>
            <w:r w:rsidRPr="00012926">
              <w:rPr>
                <w:noProof/>
                <w:webHidden/>
              </w:rPr>
              <w:fldChar w:fldCharType="begin"/>
            </w:r>
            <w:r w:rsidRPr="00012926">
              <w:rPr>
                <w:noProof/>
                <w:webHidden/>
              </w:rPr>
              <w:instrText xml:space="preserve"> PAGEREF _Toc64152146 \h </w:instrText>
            </w:r>
            <w:r w:rsidRPr="00012926">
              <w:rPr>
                <w:noProof/>
                <w:webHidden/>
              </w:rPr>
            </w:r>
            <w:r w:rsidRPr="00012926">
              <w:rPr>
                <w:noProof/>
                <w:webHidden/>
              </w:rPr>
              <w:fldChar w:fldCharType="separate"/>
            </w:r>
            <w:r w:rsidR="00722ECA">
              <w:rPr>
                <w:noProof/>
                <w:webHidden/>
              </w:rPr>
              <w:t>6</w:t>
            </w:r>
            <w:r w:rsidRPr="00012926">
              <w:rPr>
                <w:noProof/>
                <w:webHidden/>
              </w:rPr>
              <w:fldChar w:fldCharType="end"/>
            </w:r>
          </w:hyperlink>
        </w:p>
        <w:p w14:paraId="1690340E" w14:textId="1B538966" w:rsidR="00207E2C" w:rsidRPr="00012926" w:rsidRDefault="00207E2C">
          <w:pPr>
            <w:pStyle w:val="TOC2"/>
            <w:tabs>
              <w:tab w:val="right" w:leader="dot" w:pos="9016"/>
            </w:tabs>
            <w:rPr>
              <w:rFonts w:eastAsiaTheme="minorEastAsia"/>
              <w:noProof/>
              <w:lang w:eastAsia="en-AU"/>
            </w:rPr>
          </w:pPr>
          <w:hyperlink w:anchor="_Toc64152147" w:history="1">
            <w:r w:rsidRPr="00012926">
              <w:rPr>
                <w:rStyle w:val="Hyperlink"/>
                <w:rFonts w:asciiTheme="majorHAnsi" w:hAnsiTheme="majorHAnsi"/>
                <w:noProof/>
              </w:rPr>
              <w:t>Executive summary</w:t>
            </w:r>
            <w:r w:rsidRPr="00012926">
              <w:rPr>
                <w:noProof/>
                <w:webHidden/>
              </w:rPr>
              <w:tab/>
            </w:r>
            <w:r w:rsidRPr="00012926">
              <w:rPr>
                <w:noProof/>
                <w:webHidden/>
              </w:rPr>
              <w:fldChar w:fldCharType="begin"/>
            </w:r>
            <w:r w:rsidRPr="00012926">
              <w:rPr>
                <w:noProof/>
                <w:webHidden/>
              </w:rPr>
              <w:instrText xml:space="preserve"> PAGEREF _Toc64152147 \h </w:instrText>
            </w:r>
            <w:r w:rsidRPr="00012926">
              <w:rPr>
                <w:noProof/>
                <w:webHidden/>
              </w:rPr>
            </w:r>
            <w:r w:rsidRPr="00012926">
              <w:rPr>
                <w:noProof/>
                <w:webHidden/>
              </w:rPr>
              <w:fldChar w:fldCharType="separate"/>
            </w:r>
            <w:r w:rsidR="00722ECA">
              <w:rPr>
                <w:noProof/>
                <w:webHidden/>
              </w:rPr>
              <w:t>7</w:t>
            </w:r>
            <w:r w:rsidRPr="00012926">
              <w:rPr>
                <w:noProof/>
                <w:webHidden/>
              </w:rPr>
              <w:fldChar w:fldCharType="end"/>
            </w:r>
          </w:hyperlink>
        </w:p>
        <w:p w14:paraId="3529B80E" w14:textId="4792AC4E" w:rsidR="00207E2C" w:rsidRPr="00012926" w:rsidRDefault="00207E2C">
          <w:pPr>
            <w:pStyle w:val="TOC3"/>
            <w:tabs>
              <w:tab w:val="right" w:leader="dot" w:pos="9016"/>
            </w:tabs>
            <w:rPr>
              <w:rFonts w:eastAsiaTheme="minorEastAsia"/>
              <w:noProof/>
              <w:lang w:eastAsia="en-AU"/>
            </w:rPr>
          </w:pPr>
          <w:hyperlink w:anchor="_Toc64152148" w:history="1">
            <w:r w:rsidRPr="00012926">
              <w:rPr>
                <w:rStyle w:val="Hyperlink"/>
                <w:noProof/>
              </w:rPr>
              <w:t>Standard statement 1: Public safety is assured</w:t>
            </w:r>
            <w:r w:rsidRPr="00012926">
              <w:rPr>
                <w:noProof/>
                <w:webHidden/>
              </w:rPr>
              <w:tab/>
            </w:r>
            <w:r w:rsidRPr="00012926">
              <w:rPr>
                <w:noProof/>
                <w:webHidden/>
              </w:rPr>
              <w:fldChar w:fldCharType="begin"/>
            </w:r>
            <w:r w:rsidRPr="00012926">
              <w:rPr>
                <w:noProof/>
                <w:webHidden/>
              </w:rPr>
              <w:instrText xml:space="preserve"> PAGEREF _Toc64152148 \h </w:instrText>
            </w:r>
            <w:r w:rsidRPr="00012926">
              <w:rPr>
                <w:noProof/>
                <w:webHidden/>
              </w:rPr>
            </w:r>
            <w:r w:rsidRPr="00012926">
              <w:rPr>
                <w:noProof/>
                <w:webHidden/>
              </w:rPr>
              <w:fldChar w:fldCharType="separate"/>
            </w:r>
            <w:r w:rsidR="00722ECA">
              <w:rPr>
                <w:noProof/>
                <w:webHidden/>
              </w:rPr>
              <w:t>8</w:t>
            </w:r>
            <w:r w:rsidRPr="00012926">
              <w:rPr>
                <w:noProof/>
                <w:webHidden/>
              </w:rPr>
              <w:fldChar w:fldCharType="end"/>
            </w:r>
          </w:hyperlink>
        </w:p>
        <w:p w14:paraId="68E2082A" w14:textId="4FB7AD33" w:rsidR="00207E2C" w:rsidRPr="00012926" w:rsidRDefault="00207E2C">
          <w:pPr>
            <w:pStyle w:val="TOC3"/>
            <w:tabs>
              <w:tab w:val="right" w:leader="dot" w:pos="9016"/>
            </w:tabs>
            <w:rPr>
              <w:rFonts w:eastAsiaTheme="minorEastAsia"/>
              <w:noProof/>
              <w:lang w:eastAsia="en-AU"/>
            </w:rPr>
          </w:pPr>
          <w:hyperlink w:anchor="_Toc64152159" w:history="1">
            <w:r w:rsidRPr="00012926">
              <w:rPr>
                <w:rStyle w:val="Hyperlink"/>
                <w:rFonts w:asciiTheme="majorHAnsi" w:hAnsiTheme="majorHAnsi"/>
                <w:noProof/>
              </w:rPr>
              <w:t>Standard statement 2: Academic governance and quality assurance processes are effective</w:t>
            </w:r>
            <w:r w:rsidRPr="00012926">
              <w:rPr>
                <w:noProof/>
                <w:webHidden/>
              </w:rPr>
              <w:tab/>
            </w:r>
            <w:r w:rsidRPr="00012926">
              <w:rPr>
                <w:noProof/>
                <w:webHidden/>
              </w:rPr>
              <w:fldChar w:fldCharType="begin"/>
            </w:r>
            <w:r w:rsidRPr="00012926">
              <w:rPr>
                <w:noProof/>
                <w:webHidden/>
              </w:rPr>
              <w:instrText xml:space="preserve"> PAGEREF _Toc64152159 \h </w:instrText>
            </w:r>
            <w:r w:rsidRPr="00012926">
              <w:rPr>
                <w:noProof/>
                <w:webHidden/>
              </w:rPr>
            </w:r>
            <w:r w:rsidRPr="00012926">
              <w:rPr>
                <w:noProof/>
                <w:webHidden/>
              </w:rPr>
              <w:fldChar w:fldCharType="separate"/>
            </w:r>
            <w:r w:rsidR="00722ECA">
              <w:rPr>
                <w:noProof/>
                <w:webHidden/>
              </w:rPr>
              <w:t>11</w:t>
            </w:r>
            <w:r w:rsidRPr="00012926">
              <w:rPr>
                <w:noProof/>
                <w:webHidden/>
              </w:rPr>
              <w:fldChar w:fldCharType="end"/>
            </w:r>
          </w:hyperlink>
        </w:p>
        <w:p w14:paraId="42602D17" w14:textId="221444A4" w:rsidR="00207E2C" w:rsidRPr="00012926" w:rsidRDefault="00207E2C">
          <w:pPr>
            <w:pStyle w:val="TOC3"/>
            <w:tabs>
              <w:tab w:val="right" w:leader="dot" w:pos="9016"/>
            </w:tabs>
            <w:rPr>
              <w:rFonts w:eastAsiaTheme="minorEastAsia"/>
              <w:noProof/>
              <w:lang w:eastAsia="en-AU"/>
            </w:rPr>
          </w:pPr>
          <w:hyperlink w:anchor="_Toc64152162" w:history="1">
            <w:r w:rsidRPr="00012926">
              <w:rPr>
                <w:rStyle w:val="Hyperlink"/>
                <w:rFonts w:asciiTheme="majorHAnsi" w:hAnsiTheme="majorHAnsi"/>
                <w:noProof/>
              </w:rPr>
              <w:t>Standard statement 3: Program of study, design, delivery and resourcing enable students to achieve the required graduate competencies</w:t>
            </w:r>
            <w:r w:rsidRPr="00012926">
              <w:rPr>
                <w:noProof/>
                <w:webHidden/>
              </w:rPr>
              <w:tab/>
            </w:r>
            <w:r w:rsidRPr="00012926">
              <w:rPr>
                <w:noProof/>
                <w:webHidden/>
              </w:rPr>
              <w:fldChar w:fldCharType="begin"/>
            </w:r>
            <w:r w:rsidRPr="00012926">
              <w:rPr>
                <w:noProof/>
                <w:webHidden/>
              </w:rPr>
              <w:instrText xml:space="preserve"> PAGEREF _Toc64152162 \h </w:instrText>
            </w:r>
            <w:r w:rsidRPr="00012926">
              <w:rPr>
                <w:noProof/>
                <w:webHidden/>
              </w:rPr>
            </w:r>
            <w:r w:rsidRPr="00012926">
              <w:rPr>
                <w:noProof/>
                <w:webHidden/>
              </w:rPr>
              <w:fldChar w:fldCharType="separate"/>
            </w:r>
            <w:r w:rsidR="00722ECA">
              <w:rPr>
                <w:noProof/>
                <w:webHidden/>
              </w:rPr>
              <w:t>13</w:t>
            </w:r>
            <w:r w:rsidRPr="00012926">
              <w:rPr>
                <w:noProof/>
                <w:webHidden/>
              </w:rPr>
              <w:fldChar w:fldCharType="end"/>
            </w:r>
          </w:hyperlink>
        </w:p>
        <w:p w14:paraId="4AF4DACA" w14:textId="67FFB89A" w:rsidR="00207E2C" w:rsidRPr="00012926" w:rsidRDefault="00207E2C">
          <w:pPr>
            <w:pStyle w:val="TOC3"/>
            <w:tabs>
              <w:tab w:val="right" w:leader="dot" w:pos="9016"/>
            </w:tabs>
            <w:rPr>
              <w:rFonts w:eastAsiaTheme="minorEastAsia"/>
              <w:noProof/>
              <w:lang w:eastAsia="en-AU"/>
            </w:rPr>
          </w:pPr>
          <w:hyperlink w:anchor="_Toc64152172" w:history="1">
            <w:r w:rsidRPr="00012926">
              <w:rPr>
                <w:rStyle w:val="Hyperlink"/>
                <w:rFonts w:asciiTheme="majorHAnsi" w:hAnsiTheme="majorHAnsi"/>
                <w:noProof/>
              </w:rPr>
              <w:t>Standard statement 4: Students are provided with equitable and timely access to information and support</w:t>
            </w:r>
            <w:r w:rsidRPr="00012926">
              <w:rPr>
                <w:noProof/>
                <w:webHidden/>
              </w:rPr>
              <w:tab/>
            </w:r>
            <w:r w:rsidRPr="00012926">
              <w:rPr>
                <w:noProof/>
                <w:webHidden/>
              </w:rPr>
              <w:fldChar w:fldCharType="begin"/>
            </w:r>
            <w:r w:rsidRPr="00012926">
              <w:rPr>
                <w:noProof/>
                <w:webHidden/>
              </w:rPr>
              <w:instrText xml:space="preserve"> PAGEREF _Toc64152172 \h </w:instrText>
            </w:r>
            <w:r w:rsidRPr="00012926">
              <w:rPr>
                <w:noProof/>
                <w:webHidden/>
              </w:rPr>
            </w:r>
            <w:r w:rsidRPr="00012926">
              <w:rPr>
                <w:noProof/>
                <w:webHidden/>
              </w:rPr>
              <w:fldChar w:fldCharType="separate"/>
            </w:r>
            <w:r w:rsidR="00722ECA">
              <w:rPr>
                <w:noProof/>
                <w:webHidden/>
              </w:rPr>
              <w:t>16</w:t>
            </w:r>
            <w:r w:rsidRPr="00012926">
              <w:rPr>
                <w:noProof/>
                <w:webHidden/>
              </w:rPr>
              <w:fldChar w:fldCharType="end"/>
            </w:r>
          </w:hyperlink>
        </w:p>
        <w:p w14:paraId="07CD0776" w14:textId="75030022" w:rsidR="00207E2C" w:rsidRPr="00012926" w:rsidRDefault="00207E2C">
          <w:pPr>
            <w:pStyle w:val="TOC3"/>
            <w:tabs>
              <w:tab w:val="right" w:leader="dot" w:pos="9016"/>
            </w:tabs>
            <w:rPr>
              <w:rFonts w:eastAsiaTheme="minorEastAsia"/>
              <w:noProof/>
              <w:lang w:eastAsia="en-AU"/>
            </w:rPr>
          </w:pPr>
          <w:hyperlink w:anchor="_Toc64152180" w:history="1">
            <w:r w:rsidRPr="00012926">
              <w:rPr>
                <w:rStyle w:val="Hyperlink"/>
                <w:rFonts w:asciiTheme="majorHAnsi" w:hAnsiTheme="majorHAnsi"/>
                <w:noProof/>
              </w:rPr>
              <w:t>Standard statement 5: Assessment is fair, reliable and valid</w:t>
            </w:r>
            <w:r w:rsidRPr="00012926">
              <w:rPr>
                <w:noProof/>
                <w:webHidden/>
              </w:rPr>
              <w:tab/>
            </w:r>
            <w:r w:rsidRPr="00012926">
              <w:rPr>
                <w:noProof/>
                <w:webHidden/>
              </w:rPr>
              <w:fldChar w:fldCharType="begin"/>
            </w:r>
            <w:r w:rsidRPr="00012926">
              <w:rPr>
                <w:noProof/>
                <w:webHidden/>
              </w:rPr>
              <w:instrText xml:space="preserve"> PAGEREF _Toc64152180 \h </w:instrText>
            </w:r>
            <w:r w:rsidRPr="00012926">
              <w:rPr>
                <w:noProof/>
                <w:webHidden/>
              </w:rPr>
            </w:r>
            <w:r w:rsidRPr="00012926">
              <w:rPr>
                <w:noProof/>
                <w:webHidden/>
              </w:rPr>
              <w:fldChar w:fldCharType="separate"/>
            </w:r>
            <w:r w:rsidR="00722ECA">
              <w:rPr>
                <w:noProof/>
                <w:webHidden/>
              </w:rPr>
              <w:t>18</w:t>
            </w:r>
            <w:r w:rsidRPr="00012926">
              <w:rPr>
                <w:noProof/>
                <w:webHidden/>
              </w:rPr>
              <w:fldChar w:fldCharType="end"/>
            </w:r>
          </w:hyperlink>
        </w:p>
        <w:p w14:paraId="008F8C39" w14:textId="386ECE80" w:rsidR="00207E2C" w:rsidRPr="00012926" w:rsidRDefault="00207E2C">
          <w:pPr>
            <w:pStyle w:val="TOC2"/>
            <w:tabs>
              <w:tab w:val="right" w:leader="dot" w:pos="9016"/>
            </w:tabs>
            <w:rPr>
              <w:rFonts w:eastAsiaTheme="minorEastAsia"/>
              <w:noProof/>
              <w:lang w:eastAsia="en-AU"/>
            </w:rPr>
          </w:pPr>
          <w:hyperlink w:anchor="_Toc64152186" w:history="1">
            <w:r w:rsidRPr="00012926">
              <w:rPr>
                <w:rStyle w:val="Hyperlink"/>
                <w:rFonts w:asciiTheme="majorHAnsi" w:hAnsiTheme="majorHAnsi"/>
                <w:noProof/>
              </w:rPr>
              <w:t>Evidence mapping</w:t>
            </w:r>
            <w:r w:rsidRPr="00012926">
              <w:rPr>
                <w:noProof/>
                <w:webHidden/>
              </w:rPr>
              <w:tab/>
            </w:r>
            <w:r w:rsidRPr="00012926">
              <w:rPr>
                <w:noProof/>
                <w:webHidden/>
              </w:rPr>
              <w:fldChar w:fldCharType="begin"/>
            </w:r>
            <w:r w:rsidRPr="00012926">
              <w:rPr>
                <w:noProof/>
                <w:webHidden/>
              </w:rPr>
              <w:instrText xml:space="preserve"> PAGEREF _Toc64152186 \h </w:instrText>
            </w:r>
            <w:r w:rsidRPr="00012926">
              <w:rPr>
                <w:noProof/>
                <w:webHidden/>
              </w:rPr>
            </w:r>
            <w:r w:rsidRPr="00012926">
              <w:rPr>
                <w:noProof/>
                <w:webHidden/>
              </w:rPr>
              <w:fldChar w:fldCharType="separate"/>
            </w:r>
            <w:r w:rsidR="00722ECA">
              <w:rPr>
                <w:noProof/>
                <w:webHidden/>
              </w:rPr>
              <w:t>20</w:t>
            </w:r>
            <w:r w:rsidRPr="00012926">
              <w:rPr>
                <w:noProof/>
                <w:webHidden/>
              </w:rPr>
              <w:fldChar w:fldCharType="end"/>
            </w:r>
          </w:hyperlink>
        </w:p>
        <w:p w14:paraId="1E030A13" w14:textId="3B7B81D4" w:rsidR="00207E2C" w:rsidRPr="00012926" w:rsidRDefault="00207E2C">
          <w:pPr>
            <w:pStyle w:val="TOC2"/>
            <w:tabs>
              <w:tab w:val="right" w:leader="dot" w:pos="9016"/>
            </w:tabs>
            <w:rPr>
              <w:rFonts w:eastAsiaTheme="minorEastAsia"/>
              <w:noProof/>
              <w:lang w:eastAsia="en-AU"/>
            </w:rPr>
          </w:pPr>
          <w:hyperlink w:anchor="_Toc64152187" w:history="1">
            <w:r w:rsidRPr="00012926">
              <w:rPr>
                <w:rStyle w:val="Hyperlink"/>
                <w:noProof/>
              </w:rPr>
              <w:t>Appendices</w:t>
            </w:r>
            <w:r w:rsidRPr="00012926">
              <w:rPr>
                <w:noProof/>
                <w:webHidden/>
              </w:rPr>
              <w:tab/>
            </w:r>
            <w:r w:rsidRPr="00012926">
              <w:rPr>
                <w:noProof/>
                <w:webHidden/>
              </w:rPr>
              <w:fldChar w:fldCharType="begin"/>
            </w:r>
            <w:r w:rsidRPr="00012926">
              <w:rPr>
                <w:noProof/>
                <w:webHidden/>
              </w:rPr>
              <w:instrText xml:space="preserve"> PAGEREF _Toc64152187 \h </w:instrText>
            </w:r>
            <w:r w:rsidRPr="00012926">
              <w:rPr>
                <w:noProof/>
                <w:webHidden/>
              </w:rPr>
            </w:r>
            <w:r w:rsidRPr="00012926">
              <w:rPr>
                <w:noProof/>
                <w:webHidden/>
              </w:rPr>
              <w:fldChar w:fldCharType="separate"/>
            </w:r>
            <w:r w:rsidR="00722ECA">
              <w:rPr>
                <w:noProof/>
                <w:webHidden/>
              </w:rPr>
              <w:t>21</w:t>
            </w:r>
            <w:r w:rsidRPr="00012926">
              <w:rPr>
                <w:noProof/>
                <w:webHidden/>
              </w:rPr>
              <w:fldChar w:fldCharType="end"/>
            </w:r>
          </w:hyperlink>
        </w:p>
        <w:p w14:paraId="62EE96B2" w14:textId="71EF6D71" w:rsidR="004504BC" w:rsidRPr="009D0D99" w:rsidRDefault="004504BC">
          <w:r w:rsidRPr="00012926">
            <w:rPr>
              <w:b/>
              <w:bCs/>
              <w:noProof/>
            </w:rPr>
            <w:fldChar w:fldCharType="end"/>
          </w:r>
        </w:p>
      </w:sdtContent>
    </w:sdt>
    <w:p w14:paraId="6C6D7ECB" w14:textId="3C4D42F6" w:rsidR="00094D1E" w:rsidRDefault="00094D1E" w:rsidP="00094D1E">
      <w:pPr>
        <w:pStyle w:val="BodyText1"/>
      </w:pPr>
      <w:r>
        <w:br w:type="page"/>
      </w:r>
    </w:p>
    <w:p w14:paraId="7DEDA25E" w14:textId="77777777" w:rsidR="009E4671" w:rsidRDefault="009E4671" w:rsidP="00D73F2B">
      <w:pPr>
        <w:pStyle w:val="APACheading2"/>
        <w:sectPr w:rsidR="009E4671" w:rsidSect="00531156">
          <w:headerReference w:type="first" r:id="rId11"/>
          <w:footerReference w:type="first" r:id="rId12"/>
          <w:pgSz w:w="11906" w:h="16838" w:code="9"/>
          <w:pgMar w:top="1440" w:right="1440" w:bottom="1440" w:left="1440" w:header="709" w:footer="709" w:gutter="0"/>
          <w:cols w:space="708"/>
          <w:titlePg/>
          <w:docGrid w:linePitch="360"/>
        </w:sectPr>
      </w:pPr>
      <w:bookmarkStart w:id="3" w:name="_Toc40781231"/>
    </w:p>
    <w:p w14:paraId="23A65702" w14:textId="77777777" w:rsidR="00DB4D3F" w:rsidRPr="00DB4D3F" w:rsidRDefault="00DB4D3F" w:rsidP="00DB4D3F">
      <w:pPr>
        <w:pStyle w:val="APACheading2"/>
      </w:pPr>
      <w:bookmarkStart w:id="4" w:name="_Toc62812388"/>
      <w:bookmarkStart w:id="5" w:name="_Toc64152143"/>
      <w:bookmarkEnd w:id="3"/>
      <w:r w:rsidRPr="00DB4D3F">
        <w:lastRenderedPageBreak/>
        <w:t>Submission preparation</w:t>
      </w:r>
      <w:bookmarkEnd w:id="4"/>
      <w:bookmarkEnd w:id="5"/>
    </w:p>
    <w:p w14:paraId="3F64B0EF" w14:textId="386F46B4" w:rsidR="00DB4D3F" w:rsidRPr="00DB4D3F" w:rsidRDefault="00DB4D3F" w:rsidP="00DB4D3F">
      <w:pPr>
        <w:pStyle w:val="BodyText1"/>
      </w:pPr>
      <w:bookmarkStart w:id="6" w:name="_Hlk62035899"/>
      <w:r w:rsidRPr="00DB4D3F">
        <w:t xml:space="preserve">This template is designed to be used as a guide in preparing a written submission and presenting evidence for consideration against the </w:t>
      </w:r>
      <w:r w:rsidRPr="00DB4D3F">
        <w:rPr>
          <w:i/>
          <w:iCs/>
        </w:rPr>
        <w:t>Accreditation standards for psychology programs</w:t>
      </w:r>
      <w:r w:rsidRPr="00DB4D3F">
        <w:t xml:space="preserve"> (effective 1 January 2019, version 1.2).</w:t>
      </w:r>
    </w:p>
    <w:p w14:paraId="14E48610" w14:textId="77777777" w:rsidR="00DB4D3F" w:rsidRPr="00DB4D3F" w:rsidRDefault="00DB4D3F" w:rsidP="00DB4D3F">
      <w:pPr>
        <w:pStyle w:val="BodyText1"/>
      </w:pPr>
      <w:r w:rsidRPr="00DB4D3F">
        <w:t>The APAC Assessment Team considers both documentary evidence and experiential evidence to assess whether each criterion is met or not met.</w:t>
      </w:r>
    </w:p>
    <w:p w14:paraId="1DF7C0FF" w14:textId="66DF866F" w:rsidR="00DB4D3F" w:rsidRPr="00DB4D3F" w:rsidRDefault="00DB4D3F" w:rsidP="00DB4D3F">
      <w:pPr>
        <w:pStyle w:val="BodyText1"/>
      </w:pPr>
      <w:r w:rsidRPr="00DB4D3F">
        <w:t xml:space="preserve">To assist in preparing the submission, refer to the following documents and resources available for download via the </w:t>
      </w:r>
      <w:hyperlink r:id="rId13" w:history="1">
        <w:r w:rsidRPr="00DB4D3F">
          <w:rPr>
            <w:rStyle w:val="Hyperlink"/>
            <w:rFonts w:asciiTheme="majorHAnsi" w:hAnsiTheme="majorHAnsi"/>
          </w:rPr>
          <w:t>Resources page</w:t>
        </w:r>
      </w:hyperlink>
      <w:r w:rsidRPr="00DB4D3F">
        <w:t xml:space="preserve"> on the </w:t>
      </w:r>
      <w:r w:rsidRPr="00DB4D3F">
        <w:rPr>
          <w:rStyle w:val="Hyperlink"/>
          <w:rFonts w:asciiTheme="majorHAnsi" w:hAnsiTheme="majorHAnsi"/>
          <w:color w:val="auto"/>
          <w:u w:val="none"/>
        </w:rPr>
        <w:t>APAC website</w:t>
      </w:r>
      <w:r w:rsidRPr="00DB4D3F">
        <w:t>:</w:t>
      </w:r>
    </w:p>
    <w:p w14:paraId="44B3BE6B" w14:textId="004BC1C7" w:rsidR="00DB4D3F" w:rsidRPr="00DB4D3F" w:rsidRDefault="00DB4D3F" w:rsidP="00DB4D3F">
      <w:pPr>
        <w:pStyle w:val="APACbulletlist1"/>
      </w:pPr>
      <w:r w:rsidRPr="00DB4D3F">
        <w:t>APAC Accreditation standards for psychology programs - effective 1 January 2019, version 1.2</w:t>
      </w:r>
    </w:p>
    <w:p w14:paraId="3E9CE929" w14:textId="5C41D127" w:rsidR="00DB4D3F" w:rsidRDefault="00DB4D3F" w:rsidP="00DB4D3F">
      <w:pPr>
        <w:pStyle w:val="APACbulletlist1"/>
      </w:pPr>
      <w:r w:rsidRPr="00DB4D3F">
        <w:t xml:space="preserve">APAC Evidence guide - effective 1 January </w:t>
      </w:r>
      <w:r w:rsidR="00A92B06">
        <w:t>2025</w:t>
      </w:r>
      <w:r w:rsidRPr="00DB4D3F">
        <w:t>, version 1.</w:t>
      </w:r>
      <w:r w:rsidR="00A92B06">
        <w:t>4</w:t>
      </w:r>
    </w:p>
    <w:p w14:paraId="2E88AA02" w14:textId="7DB45DF0" w:rsidR="00934CE7" w:rsidRPr="00DB4D3F" w:rsidRDefault="00934CE7" w:rsidP="00DB4D3F">
      <w:pPr>
        <w:pStyle w:val="APACbulletlist1"/>
      </w:pPr>
      <w:r w:rsidRPr="00934CE7">
        <w:t>Annexure to the APAC evidence guide: Standard 3 Program of study, criterion 3.8</w:t>
      </w:r>
    </w:p>
    <w:p w14:paraId="24A99F04" w14:textId="47B92FF7" w:rsidR="00DB4D3F" w:rsidRPr="00DB4D3F" w:rsidRDefault="00DB4D3F" w:rsidP="00DB4D3F">
      <w:pPr>
        <w:pStyle w:val="APACbulletlist1"/>
      </w:pPr>
      <w:r w:rsidRPr="00DB4D3F">
        <w:t xml:space="preserve">APAC Rules for accreditation - effective </w:t>
      </w:r>
      <w:r w:rsidR="00A92B06">
        <w:t>27 June 2022</w:t>
      </w:r>
      <w:r w:rsidRPr="00DB4D3F">
        <w:t>, version 1.</w:t>
      </w:r>
      <w:r w:rsidR="00934CE7">
        <w:t>3</w:t>
      </w:r>
    </w:p>
    <w:p w14:paraId="1A461D1E" w14:textId="7770DBD8" w:rsidR="00DB4D3F" w:rsidRDefault="00DB4D3F" w:rsidP="00DB4D3F">
      <w:pPr>
        <w:pStyle w:val="APACbulletlist1"/>
      </w:pPr>
      <w:r w:rsidRPr="00DB4D3F">
        <w:t xml:space="preserve">Academic </w:t>
      </w:r>
      <w:r w:rsidR="00A92B06">
        <w:t xml:space="preserve">staff profile and </w:t>
      </w:r>
      <w:proofErr w:type="spellStart"/>
      <w:r w:rsidR="00A92B06">
        <w:t>student:staff</w:t>
      </w:r>
      <w:proofErr w:type="spellEnd"/>
      <w:r w:rsidR="00A92B06">
        <w:t xml:space="preserve"> ratio calculator (updated October 2024)</w:t>
      </w:r>
    </w:p>
    <w:p w14:paraId="7CE16493" w14:textId="4FADD5D5" w:rsidR="00934CE7" w:rsidRPr="00DB4D3F" w:rsidRDefault="00934CE7" w:rsidP="00DB4D3F">
      <w:pPr>
        <w:pStyle w:val="APACbulletlist1"/>
      </w:pPr>
      <w:r>
        <w:t>Sample curriculum and assessment mapping</w:t>
      </w:r>
    </w:p>
    <w:p w14:paraId="0ED7D860" w14:textId="77777777" w:rsidR="00DB4D3F" w:rsidRDefault="00DB4D3F" w:rsidP="00DB4D3F">
      <w:pPr>
        <w:pStyle w:val="APACbulletlist1"/>
      </w:pPr>
      <w:r w:rsidRPr="00DB4D3F">
        <w:t>Site visit schedule template</w:t>
      </w:r>
    </w:p>
    <w:p w14:paraId="09949180" w14:textId="0C306934" w:rsidR="00DB4D3F" w:rsidRPr="00DB4D3F" w:rsidRDefault="00DB4D3F" w:rsidP="00DB4D3F">
      <w:pPr>
        <w:pStyle w:val="BodyText1"/>
      </w:pPr>
      <w:r w:rsidRPr="00DB4D3F">
        <w:t>When preparing documentation for review it is important to keep in mind:</w:t>
      </w:r>
    </w:p>
    <w:p w14:paraId="239E9EF0" w14:textId="77777777" w:rsidR="00DB4D3F" w:rsidRPr="00DB4D3F" w:rsidRDefault="00DB4D3F" w:rsidP="00DB4D3F">
      <w:pPr>
        <w:pStyle w:val="APACbulletlist1"/>
      </w:pPr>
      <w:r w:rsidRPr="00DB4D3F">
        <w:t>readability - use clear, concise statements directly addressing each criterion including an explanation of how the evidence submitted demonstrates the criterion is met.</w:t>
      </w:r>
    </w:p>
    <w:p w14:paraId="174422F3" w14:textId="77777777" w:rsidR="00DB4D3F" w:rsidRPr="00DB4D3F" w:rsidRDefault="00DB4D3F" w:rsidP="00DB4D3F">
      <w:pPr>
        <w:pStyle w:val="APACbulletlist1"/>
      </w:pPr>
      <w:r w:rsidRPr="00DB4D3F">
        <w:t>accessibility - use hyperlinks to key documents within the submission or information available on websites.</w:t>
      </w:r>
    </w:p>
    <w:p w14:paraId="2BFD7BE0" w14:textId="77777777" w:rsidR="00DB4D3F" w:rsidRPr="00DB4D3F" w:rsidRDefault="00DB4D3F" w:rsidP="00DB4D3F">
      <w:pPr>
        <w:pStyle w:val="APACbulletlist1"/>
      </w:pPr>
      <w:r w:rsidRPr="00DB4D3F">
        <w:t>searchability - supporting evidence (for example, policies, procedures, timetables, reports, meeting minutes etc.) referenced in the text should be included in appendices and be easily found by using search tools, bookmarks or accurately referenced pages.</w:t>
      </w:r>
    </w:p>
    <w:p w14:paraId="368611AC" w14:textId="77777777" w:rsidR="00DB4D3F" w:rsidRPr="00DB4D3F" w:rsidRDefault="00DB4D3F" w:rsidP="00DB4D3F">
      <w:pPr>
        <w:pStyle w:val="BodyText1"/>
      </w:pPr>
      <w:r w:rsidRPr="00DB4D3F">
        <w:t>Avoid:</w:t>
      </w:r>
    </w:p>
    <w:p w14:paraId="5060D065" w14:textId="77777777" w:rsidR="00DB4D3F" w:rsidRPr="00DB4D3F" w:rsidRDefault="00DB4D3F" w:rsidP="00DB4D3F">
      <w:pPr>
        <w:pStyle w:val="APACbulletlist1"/>
      </w:pPr>
      <w:r w:rsidRPr="00DB4D3F">
        <w:t>duplication - there is no need for duplication. When supporting evidence for a criterion is identical across multiple programs or within the same graduate competency level or programs delivered in all modes and at all campuses, indicate this in the response and cross reference all relevant documentation.</w:t>
      </w:r>
    </w:p>
    <w:p w14:paraId="2D279586" w14:textId="4A12E0A2" w:rsidR="00DB4D3F" w:rsidRPr="00DB4D3F" w:rsidRDefault="00DB4D3F" w:rsidP="00DB4D3F">
      <w:pPr>
        <w:pStyle w:val="APACbulletlist1"/>
      </w:pPr>
      <w:r w:rsidRPr="00DB4D3F">
        <w:t>assumptions - do not assume the Assessment Team will have prior knowledge of the programs and information submitted for previous cycle assessment reviews. The submission is a point in time self-assessment and the aim of a cycle re-accreditation site visit is to gather evidence which helps determine if the programs meet</w:t>
      </w:r>
      <w:r w:rsidR="0098046A">
        <w:t xml:space="preserve"> </w:t>
      </w:r>
      <w:r w:rsidRPr="00DB4D3F">
        <w:t>all the Accreditation Standards at the time of the visit.</w:t>
      </w:r>
    </w:p>
    <w:p w14:paraId="5BA5D7AE" w14:textId="16D37B3F" w:rsidR="00DB4D3F" w:rsidRDefault="00DB4D3F" w:rsidP="00DB4D3F">
      <w:pPr>
        <w:pStyle w:val="APACbulletlist1"/>
      </w:pPr>
      <w:r w:rsidRPr="00DB4D3F">
        <w:t xml:space="preserve">APAC will provide the education provider with a link to </w:t>
      </w:r>
      <w:r w:rsidR="00A92B06">
        <w:t>Microsoft SharePoint</w:t>
      </w:r>
      <w:r w:rsidRPr="00DB4D3F">
        <w:t xml:space="preserve"> folder to upload your submission and supporting documentation. Please sure that file names do not exceed 128 characters.</w:t>
      </w:r>
    </w:p>
    <w:p w14:paraId="2F1BEE89" w14:textId="4244639A" w:rsidR="00DB4D3F" w:rsidRPr="00DB4D3F" w:rsidRDefault="00DB4D3F" w:rsidP="00DB4D3F">
      <w:pPr>
        <w:pStyle w:val="BodyText1"/>
      </w:pPr>
      <w:r w:rsidRPr="00DB4D3F">
        <w:t xml:space="preserve">Should you require more information or assistance please contact APAC on 03 9999 4900 or </w:t>
      </w:r>
      <w:hyperlink r:id="rId14" w:history="1">
        <w:r w:rsidR="0098046A" w:rsidRPr="009C6313">
          <w:rPr>
            <w:rStyle w:val="Hyperlink"/>
            <w:rFonts w:asciiTheme="majorHAnsi" w:hAnsiTheme="majorHAnsi"/>
          </w:rPr>
          <w:t>accreditation@apac.au</w:t>
        </w:r>
      </w:hyperlink>
      <w:r w:rsidRPr="00DB4D3F">
        <w:t>.</w:t>
      </w:r>
    </w:p>
    <w:p w14:paraId="5D9AD296" w14:textId="77CBEBD7" w:rsidR="00DB4D3F" w:rsidRDefault="00DB4D3F" w:rsidP="00DB4D3F">
      <w:pPr>
        <w:pStyle w:val="BodyText1"/>
      </w:pPr>
      <w:r>
        <w:br w:type="page"/>
      </w:r>
    </w:p>
    <w:p w14:paraId="3C56B37B" w14:textId="77777777" w:rsidR="00DB4D3F" w:rsidRPr="00856156" w:rsidRDefault="00DB4D3F" w:rsidP="00DB4D3F">
      <w:pPr>
        <w:pStyle w:val="APACheading2"/>
        <w:rPr>
          <w:rFonts w:asciiTheme="majorHAnsi" w:hAnsiTheme="majorHAnsi"/>
        </w:rPr>
      </w:pPr>
      <w:bookmarkStart w:id="7" w:name="_Toc62812389"/>
      <w:bookmarkStart w:id="8" w:name="_Toc64152144"/>
      <w:r w:rsidRPr="00856156">
        <w:rPr>
          <w:rFonts w:asciiTheme="majorHAnsi" w:hAnsiTheme="majorHAnsi"/>
        </w:rPr>
        <w:lastRenderedPageBreak/>
        <w:t>Application of criteria</w:t>
      </w:r>
      <w:bookmarkEnd w:id="7"/>
      <w:bookmarkEnd w:id="8"/>
    </w:p>
    <w:p w14:paraId="653045B4" w14:textId="77777777" w:rsidR="00DB4D3F" w:rsidRPr="00856156" w:rsidRDefault="00DB4D3F" w:rsidP="00DB4D3F">
      <w:pPr>
        <w:pStyle w:val="BodyText1"/>
        <w:rPr>
          <w:rFonts w:asciiTheme="majorHAnsi" w:hAnsiTheme="majorHAnsi"/>
        </w:rPr>
      </w:pPr>
      <w:r w:rsidRPr="00856156">
        <w:rPr>
          <w:rFonts w:asciiTheme="majorHAnsi" w:hAnsiTheme="majorHAnsi"/>
        </w:rPr>
        <w:t xml:space="preserve">An APAC accredited program must enable graduates to achieve the graduate competencies at the specified levels. </w:t>
      </w:r>
    </w:p>
    <w:p w14:paraId="0B9EE6A8" w14:textId="77777777" w:rsidR="00A05485" w:rsidRDefault="00DB4D3F" w:rsidP="00A05485">
      <w:pPr>
        <w:pStyle w:val="BodyText1"/>
      </w:pPr>
      <w:r w:rsidRPr="00856156">
        <w:t>The below table confirms the criteria which apply to each program level as not all criteria apply to all program levels.</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3"/>
        <w:gridCol w:w="2038"/>
        <w:gridCol w:w="66"/>
        <w:gridCol w:w="1972"/>
        <w:gridCol w:w="13"/>
        <w:gridCol w:w="2025"/>
        <w:gridCol w:w="2039"/>
      </w:tblGrid>
      <w:tr w:rsidR="00A05485" w:rsidRPr="00856156" w14:paraId="09228CC9" w14:textId="77777777" w:rsidTr="004343BD">
        <w:trPr>
          <w:cantSplit/>
          <w:trHeight w:val="567"/>
        </w:trPr>
        <w:tc>
          <w:tcPr>
            <w:tcW w:w="873" w:type="dxa"/>
            <w:vMerge w:val="restart"/>
            <w:shd w:val="clear" w:color="auto" w:fill="003D35" w:themeFill="accent4"/>
            <w:textDirection w:val="btLr"/>
          </w:tcPr>
          <w:p w14:paraId="46D7B270" w14:textId="77777777" w:rsidR="00A05485" w:rsidRPr="00A05485" w:rsidRDefault="00A05485" w:rsidP="004343BD">
            <w:pPr>
              <w:spacing w:before="40" w:after="40"/>
              <w:ind w:left="113" w:right="113"/>
              <w:jc w:val="center"/>
              <w:rPr>
                <w:rFonts w:asciiTheme="majorHAnsi" w:hAnsiTheme="majorHAnsi" w:cstheme="minorHAnsi"/>
                <w:b/>
                <w:color w:val="FFFFFF" w:themeColor="background1"/>
                <w:sz w:val="16"/>
                <w:szCs w:val="16"/>
              </w:rPr>
            </w:pPr>
            <w:bookmarkStart w:id="9" w:name="_Hlk62036496"/>
            <w:r w:rsidRPr="00A05485">
              <w:rPr>
                <w:rFonts w:asciiTheme="majorHAnsi" w:hAnsiTheme="majorHAnsi" w:cstheme="minorHAnsi"/>
                <w:b/>
                <w:color w:val="FFFFFF" w:themeColor="background1"/>
                <w:sz w:val="16"/>
                <w:szCs w:val="16"/>
              </w:rPr>
              <w:t>Domain 1: Public safety</w:t>
            </w:r>
          </w:p>
        </w:tc>
        <w:tc>
          <w:tcPr>
            <w:tcW w:w="8153" w:type="dxa"/>
            <w:gridSpan w:val="6"/>
            <w:shd w:val="clear" w:color="auto" w:fill="00D3B0" w:themeFill="accent1"/>
            <w:vAlign w:val="center"/>
            <w:hideMark/>
          </w:tcPr>
          <w:p w14:paraId="5BE55CB6" w14:textId="77777777" w:rsidR="00A05485" w:rsidRPr="00856156" w:rsidRDefault="00A05485" w:rsidP="004343BD">
            <w:pPr>
              <w:spacing w:before="80" w:after="80"/>
              <w:rPr>
                <w:rFonts w:asciiTheme="majorHAnsi" w:hAnsiTheme="majorHAnsi" w:cstheme="minorHAnsi"/>
                <w:b/>
                <w:color w:val="FFFFFF" w:themeColor="background1"/>
              </w:rPr>
            </w:pPr>
            <w:r w:rsidRPr="00856156">
              <w:rPr>
                <w:rFonts w:asciiTheme="majorHAnsi" w:hAnsiTheme="majorHAnsi" w:cstheme="minorHAnsi"/>
                <w:b/>
                <w:color w:val="FFFFFF" w:themeColor="background1"/>
              </w:rPr>
              <w:t>Standard statement 1: Public safety is assured</w:t>
            </w:r>
          </w:p>
        </w:tc>
      </w:tr>
      <w:tr w:rsidR="00A05485" w:rsidRPr="00856156" w14:paraId="4C604EA2" w14:textId="77777777" w:rsidTr="004343BD">
        <w:tc>
          <w:tcPr>
            <w:tcW w:w="873" w:type="dxa"/>
            <w:vMerge/>
            <w:shd w:val="clear" w:color="auto" w:fill="003D35" w:themeFill="accent4"/>
            <w:textDirection w:val="btLr"/>
          </w:tcPr>
          <w:p w14:paraId="0D7FA642" w14:textId="77777777" w:rsidR="00A05485" w:rsidRPr="00A05485" w:rsidRDefault="00A05485" w:rsidP="004343BD">
            <w:pPr>
              <w:spacing w:before="40" w:after="40"/>
              <w:ind w:left="113" w:right="113"/>
              <w:jc w:val="center"/>
              <w:rPr>
                <w:rFonts w:asciiTheme="majorHAnsi" w:hAnsiTheme="majorHAnsi" w:cstheme="minorHAnsi"/>
                <w:b/>
                <w:sz w:val="16"/>
                <w:szCs w:val="16"/>
              </w:rPr>
            </w:pPr>
          </w:p>
        </w:tc>
        <w:tc>
          <w:tcPr>
            <w:tcW w:w="2038" w:type="dxa"/>
            <w:shd w:val="clear" w:color="auto" w:fill="F2F2F2" w:themeFill="background1" w:themeFillShade="F2"/>
            <w:hideMark/>
          </w:tcPr>
          <w:p w14:paraId="7519DE08"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1</w:t>
            </w:r>
          </w:p>
        </w:tc>
        <w:tc>
          <w:tcPr>
            <w:tcW w:w="2038" w:type="dxa"/>
            <w:gridSpan w:val="2"/>
            <w:shd w:val="clear" w:color="auto" w:fill="F2F2F2" w:themeFill="background1" w:themeFillShade="F2"/>
          </w:tcPr>
          <w:p w14:paraId="7C67D19D"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2</w:t>
            </w:r>
          </w:p>
        </w:tc>
        <w:tc>
          <w:tcPr>
            <w:tcW w:w="2038" w:type="dxa"/>
            <w:gridSpan w:val="2"/>
            <w:shd w:val="clear" w:color="auto" w:fill="F2F2F2" w:themeFill="background1" w:themeFillShade="F2"/>
          </w:tcPr>
          <w:p w14:paraId="35E165DA"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3</w:t>
            </w:r>
          </w:p>
        </w:tc>
        <w:tc>
          <w:tcPr>
            <w:tcW w:w="2039" w:type="dxa"/>
            <w:shd w:val="clear" w:color="auto" w:fill="F2F2F2" w:themeFill="background1" w:themeFillShade="F2"/>
          </w:tcPr>
          <w:p w14:paraId="230D32BD"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4</w:t>
            </w:r>
          </w:p>
        </w:tc>
      </w:tr>
      <w:tr w:rsidR="00A05485" w:rsidRPr="00856156" w14:paraId="08D606D0" w14:textId="77777777" w:rsidTr="004343BD">
        <w:tc>
          <w:tcPr>
            <w:tcW w:w="873" w:type="dxa"/>
            <w:vMerge/>
            <w:shd w:val="clear" w:color="auto" w:fill="003D35" w:themeFill="accent4"/>
            <w:textDirection w:val="btLr"/>
          </w:tcPr>
          <w:p w14:paraId="25B56BC1" w14:textId="77777777" w:rsidR="00A05485" w:rsidRPr="00A05485" w:rsidRDefault="00A05485" w:rsidP="004343BD">
            <w:pPr>
              <w:spacing w:before="40" w:after="40"/>
              <w:ind w:left="113" w:right="113"/>
              <w:jc w:val="center"/>
              <w:rPr>
                <w:rFonts w:asciiTheme="majorHAnsi" w:hAnsiTheme="majorHAnsi" w:cstheme="minorHAnsi"/>
                <w:bCs/>
                <w:sz w:val="16"/>
                <w:szCs w:val="16"/>
              </w:rPr>
            </w:pPr>
          </w:p>
        </w:tc>
        <w:tc>
          <w:tcPr>
            <w:tcW w:w="8153" w:type="dxa"/>
            <w:gridSpan w:val="6"/>
            <w:shd w:val="clear" w:color="auto" w:fill="auto"/>
          </w:tcPr>
          <w:p w14:paraId="3BF388DB" w14:textId="77777777" w:rsidR="00A05485" w:rsidRPr="00856156" w:rsidRDefault="00A05485" w:rsidP="004343BD">
            <w:pPr>
              <w:spacing w:before="80" w:after="80"/>
              <w:rPr>
                <w:rFonts w:asciiTheme="majorHAnsi" w:hAnsiTheme="majorHAnsi" w:cstheme="minorHAnsi"/>
                <w:bCs/>
              </w:rPr>
            </w:pPr>
            <w:r w:rsidRPr="00856156">
              <w:rPr>
                <w:rFonts w:asciiTheme="majorHAnsi" w:hAnsiTheme="majorHAnsi" w:cstheme="minorHAnsi"/>
                <w:bCs/>
              </w:rPr>
              <w:t>criteria 1.1, 1.2 and 1.7 apply to all graduate competency levels</w:t>
            </w:r>
          </w:p>
        </w:tc>
      </w:tr>
      <w:tr w:rsidR="00A05485" w:rsidRPr="00856156" w14:paraId="5402EA27" w14:textId="77777777" w:rsidTr="004343BD">
        <w:tc>
          <w:tcPr>
            <w:tcW w:w="873" w:type="dxa"/>
            <w:vMerge/>
            <w:shd w:val="clear" w:color="auto" w:fill="003D35" w:themeFill="accent4"/>
            <w:textDirection w:val="btLr"/>
          </w:tcPr>
          <w:p w14:paraId="15D01775" w14:textId="77777777" w:rsidR="00A05485" w:rsidRPr="00A05485" w:rsidRDefault="00A05485" w:rsidP="004343BD">
            <w:pPr>
              <w:spacing w:before="40" w:after="40"/>
              <w:ind w:left="113" w:right="113"/>
              <w:jc w:val="center"/>
              <w:rPr>
                <w:rFonts w:asciiTheme="majorHAnsi" w:hAnsiTheme="majorHAnsi" w:cstheme="minorHAnsi"/>
                <w:bCs/>
                <w:sz w:val="16"/>
                <w:szCs w:val="16"/>
              </w:rPr>
            </w:pPr>
          </w:p>
        </w:tc>
        <w:tc>
          <w:tcPr>
            <w:tcW w:w="2104" w:type="dxa"/>
            <w:gridSpan w:val="2"/>
            <w:shd w:val="clear" w:color="auto" w:fill="B0B0B0" w:themeFill="background2" w:themeFillShade="BF"/>
          </w:tcPr>
          <w:p w14:paraId="6B209853" w14:textId="77777777" w:rsidR="00A05485" w:rsidRPr="00856156" w:rsidRDefault="00A05485" w:rsidP="004343BD">
            <w:pPr>
              <w:spacing w:before="80" w:after="80"/>
              <w:rPr>
                <w:rFonts w:asciiTheme="majorHAnsi" w:hAnsiTheme="majorHAnsi" w:cstheme="minorHAnsi"/>
                <w:b/>
              </w:rPr>
            </w:pPr>
          </w:p>
        </w:tc>
        <w:tc>
          <w:tcPr>
            <w:tcW w:w="1985" w:type="dxa"/>
            <w:gridSpan w:val="2"/>
            <w:shd w:val="clear" w:color="auto" w:fill="B0B0B0" w:themeFill="background2" w:themeFillShade="BF"/>
          </w:tcPr>
          <w:p w14:paraId="5C80AA87" w14:textId="77777777" w:rsidR="00A05485" w:rsidRPr="00856156" w:rsidRDefault="00A05485" w:rsidP="004343BD">
            <w:pPr>
              <w:spacing w:before="80" w:after="80"/>
              <w:rPr>
                <w:rFonts w:asciiTheme="majorHAnsi" w:hAnsiTheme="majorHAnsi" w:cstheme="minorHAnsi"/>
                <w:b/>
              </w:rPr>
            </w:pPr>
          </w:p>
        </w:tc>
        <w:tc>
          <w:tcPr>
            <w:tcW w:w="4064" w:type="dxa"/>
            <w:gridSpan w:val="2"/>
            <w:shd w:val="clear" w:color="auto" w:fill="auto"/>
          </w:tcPr>
          <w:p w14:paraId="4F1AD8FB" w14:textId="77777777" w:rsidR="00A05485" w:rsidRPr="00856156" w:rsidRDefault="00A05485" w:rsidP="004343BD">
            <w:pPr>
              <w:spacing w:before="80" w:after="80"/>
              <w:rPr>
                <w:rFonts w:asciiTheme="majorHAnsi" w:hAnsiTheme="majorHAnsi" w:cstheme="minorHAnsi"/>
                <w:bCs/>
              </w:rPr>
            </w:pPr>
            <w:r w:rsidRPr="00856156">
              <w:rPr>
                <w:rFonts w:asciiTheme="majorHAnsi" w:hAnsiTheme="majorHAnsi" w:cstheme="minorHAnsi"/>
                <w:bCs/>
              </w:rPr>
              <w:t>criteria 1.3 - 1.6 apply only to Level 3 and 4 programs</w:t>
            </w:r>
          </w:p>
        </w:tc>
      </w:tr>
      <w:tr w:rsidR="00A05485" w:rsidRPr="00856156" w14:paraId="65B8A8A4" w14:textId="77777777" w:rsidTr="00A05485">
        <w:trPr>
          <w:trHeight w:val="430"/>
        </w:trPr>
        <w:tc>
          <w:tcPr>
            <w:tcW w:w="873" w:type="dxa"/>
            <w:vMerge/>
            <w:shd w:val="clear" w:color="auto" w:fill="003D35" w:themeFill="accent4"/>
            <w:textDirection w:val="btLr"/>
          </w:tcPr>
          <w:p w14:paraId="0EDDB343" w14:textId="77777777" w:rsidR="00A05485" w:rsidRPr="00A05485" w:rsidRDefault="00A05485" w:rsidP="004343BD">
            <w:pPr>
              <w:spacing w:before="40" w:after="40"/>
              <w:ind w:left="113" w:right="113"/>
              <w:jc w:val="center"/>
              <w:rPr>
                <w:rFonts w:asciiTheme="majorHAnsi" w:hAnsiTheme="majorHAnsi" w:cstheme="minorHAnsi"/>
                <w:bCs/>
                <w:sz w:val="16"/>
                <w:szCs w:val="16"/>
              </w:rPr>
            </w:pPr>
          </w:p>
        </w:tc>
        <w:tc>
          <w:tcPr>
            <w:tcW w:w="2104" w:type="dxa"/>
            <w:gridSpan w:val="2"/>
            <w:shd w:val="clear" w:color="auto" w:fill="B0B0B0" w:themeFill="background2" w:themeFillShade="BF"/>
          </w:tcPr>
          <w:p w14:paraId="6A32C3B0" w14:textId="77777777" w:rsidR="00A05485" w:rsidRPr="00856156" w:rsidRDefault="00A05485" w:rsidP="004343BD">
            <w:pPr>
              <w:spacing w:before="80" w:after="80"/>
              <w:rPr>
                <w:rFonts w:asciiTheme="majorHAnsi" w:hAnsiTheme="majorHAnsi" w:cstheme="minorHAnsi"/>
                <w:b/>
              </w:rPr>
            </w:pPr>
          </w:p>
        </w:tc>
        <w:tc>
          <w:tcPr>
            <w:tcW w:w="1985" w:type="dxa"/>
            <w:gridSpan w:val="2"/>
            <w:shd w:val="clear" w:color="auto" w:fill="B0B0B0" w:themeFill="background2" w:themeFillShade="BF"/>
          </w:tcPr>
          <w:p w14:paraId="388A398A" w14:textId="77777777" w:rsidR="00A05485" w:rsidRPr="00856156" w:rsidRDefault="00A05485" w:rsidP="004343BD">
            <w:pPr>
              <w:spacing w:before="80" w:after="80"/>
              <w:rPr>
                <w:rFonts w:asciiTheme="majorHAnsi" w:hAnsiTheme="majorHAnsi" w:cstheme="minorHAnsi"/>
                <w:b/>
              </w:rPr>
            </w:pPr>
          </w:p>
        </w:tc>
        <w:tc>
          <w:tcPr>
            <w:tcW w:w="4064" w:type="dxa"/>
            <w:gridSpan w:val="2"/>
            <w:shd w:val="clear" w:color="auto" w:fill="auto"/>
          </w:tcPr>
          <w:p w14:paraId="29CE2D9D" w14:textId="77777777" w:rsidR="00A05485" w:rsidRPr="00856156" w:rsidRDefault="00A05485" w:rsidP="004343BD">
            <w:pPr>
              <w:spacing w:before="80" w:after="80"/>
              <w:rPr>
                <w:rFonts w:asciiTheme="majorHAnsi" w:hAnsiTheme="majorHAnsi" w:cstheme="minorHAnsi"/>
                <w:bCs/>
              </w:rPr>
            </w:pPr>
            <w:r w:rsidRPr="00856156">
              <w:rPr>
                <w:rFonts w:asciiTheme="majorHAnsi" w:hAnsiTheme="majorHAnsi" w:cstheme="minorHAnsi"/>
                <w:bCs/>
              </w:rPr>
              <w:t>criteria 1.8 - 1.10 apply only to Level 3 and 4 programs</w:t>
            </w:r>
          </w:p>
        </w:tc>
      </w:tr>
      <w:tr w:rsidR="00A05485" w:rsidRPr="00856156" w14:paraId="610FCE69" w14:textId="77777777" w:rsidTr="004343BD">
        <w:trPr>
          <w:cantSplit/>
          <w:trHeight w:val="567"/>
        </w:trPr>
        <w:tc>
          <w:tcPr>
            <w:tcW w:w="873" w:type="dxa"/>
            <w:vMerge w:val="restart"/>
            <w:shd w:val="clear" w:color="auto" w:fill="003D35" w:themeFill="accent4"/>
            <w:textDirection w:val="btLr"/>
          </w:tcPr>
          <w:p w14:paraId="782A75CA" w14:textId="77777777" w:rsidR="00A05485" w:rsidRPr="00A05485" w:rsidRDefault="00A05485" w:rsidP="004343BD">
            <w:pPr>
              <w:spacing w:before="40" w:after="40"/>
              <w:ind w:left="113" w:right="113"/>
              <w:jc w:val="center"/>
              <w:rPr>
                <w:rFonts w:asciiTheme="majorHAnsi" w:hAnsiTheme="majorHAnsi" w:cstheme="minorHAnsi"/>
                <w:b/>
                <w:color w:val="FFFFFF" w:themeColor="background1"/>
                <w:sz w:val="16"/>
                <w:szCs w:val="16"/>
              </w:rPr>
            </w:pPr>
            <w:r w:rsidRPr="00A05485">
              <w:rPr>
                <w:rFonts w:asciiTheme="majorHAnsi" w:hAnsiTheme="majorHAnsi" w:cstheme="minorHAnsi"/>
                <w:b/>
                <w:color w:val="FFFFFF" w:themeColor="background1"/>
                <w:sz w:val="16"/>
                <w:szCs w:val="16"/>
              </w:rPr>
              <w:t>Domain 2: Academic governance and quality assurance</w:t>
            </w:r>
          </w:p>
        </w:tc>
        <w:tc>
          <w:tcPr>
            <w:tcW w:w="8153" w:type="dxa"/>
            <w:gridSpan w:val="6"/>
            <w:shd w:val="clear" w:color="auto" w:fill="00D3B0" w:themeFill="accent1"/>
            <w:vAlign w:val="center"/>
            <w:hideMark/>
          </w:tcPr>
          <w:p w14:paraId="0FF5BAE6" w14:textId="77777777" w:rsidR="00A05485" w:rsidRPr="00856156" w:rsidRDefault="00A05485" w:rsidP="004343BD">
            <w:pPr>
              <w:spacing w:before="80" w:after="80"/>
              <w:rPr>
                <w:rFonts w:asciiTheme="majorHAnsi" w:hAnsiTheme="majorHAnsi" w:cstheme="minorHAnsi"/>
                <w:b/>
                <w:color w:val="FFFFFF" w:themeColor="background1"/>
              </w:rPr>
            </w:pPr>
            <w:r w:rsidRPr="00856156">
              <w:rPr>
                <w:rFonts w:asciiTheme="majorHAnsi" w:hAnsiTheme="majorHAnsi" w:cstheme="minorHAnsi"/>
                <w:b/>
                <w:color w:val="FFFFFF" w:themeColor="background1"/>
              </w:rPr>
              <w:t>Standard statement 2: Academic governance and quality assurance processes are effective</w:t>
            </w:r>
          </w:p>
        </w:tc>
      </w:tr>
      <w:tr w:rsidR="00A05485" w:rsidRPr="00856156" w14:paraId="0FE921DD" w14:textId="77777777" w:rsidTr="004343BD">
        <w:tc>
          <w:tcPr>
            <w:tcW w:w="873" w:type="dxa"/>
            <w:vMerge/>
            <w:shd w:val="clear" w:color="auto" w:fill="003D35" w:themeFill="accent4"/>
            <w:textDirection w:val="btLr"/>
          </w:tcPr>
          <w:p w14:paraId="366E8F93" w14:textId="77777777" w:rsidR="00A05485" w:rsidRPr="00A05485" w:rsidRDefault="00A05485" w:rsidP="004343BD">
            <w:pPr>
              <w:spacing w:before="40" w:after="40"/>
              <w:ind w:left="113" w:right="113"/>
              <w:jc w:val="center"/>
              <w:rPr>
                <w:rFonts w:asciiTheme="majorHAnsi" w:hAnsiTheme="majorHAnsi" w:cstheme="minorHAnsi"/>
                <w:b/>
                <w:sz w:val="16"/>
                <w:szCs w:val="16"/>
              </w:rPr>
            </w:pPr>
          </w:p>
        </w:tc>
        <w:tc>
          <w:tcPr>
            <w:tcW w:w="2038" w:type="dxa"/>
            <w:shd w:val="clear" w:color="auto" w:fill="F2F2F2" w:themeFill="background1" w:themeFillShade="F2"/>
            <w:hideMark/>
          </w:tcPr>
          <w:p w14:paraId="4A86D6CA"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1</w:t>
            </w:r>
          </w:p>
        </w:tc>
        <w:tc>
          <w:tcPr>
            <w:tcW w:w="2038" w:type="dxa"/>
            <w:gridSpan w:val="2"/>
            <w:shd w:val="clear" w:color="auto" w:fill="F2F2F2" w:themeFill="background1" w:themeFillShade="F2"/>
            <w:hideMark/>
          </w:tcPr>
          <w:p w14:paraId="31EADBCD"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2</w:t>
            </w:r>
          </w:p>
        </w:tc>
        <w:tc>
          <w:tcPr>
            <w:tcW w:w="2038" w:type="dxa"/>
            <w:gridSpan w:val="2"/>
            <w:shd w:val="clear" w:color="auto" w:fill="F2F2F2" w:themeFill="background1" w:themeFillShade="F2"/>
          </w:tcPr>
          <w:p w14:paraId="19FF07D7"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3</w:t>
            </w:r>
          </w:p>
        </w:tc>
        <w:tc>
          <w:tcPr>
            <w:tcW w:w="2039" w:type="dxa"/>
            <w:shd w:val="clear" w:color="auto" w:fill="F2F2F2" w:themeFill="background1" w:themeFillShade="F2"/>
          </w:tcPr>
          <w:p w14:paraId="67DC77B4"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4</w:t>
            </w:r>
          </w:p>
        </w:tc>
      </w:tr>
      <w:tr w:rsidR="00A05485" w:rsidRPr="00856156" w14:paraId="1793AFF4" w14:textId="77777777" w:rsidTr="00A05485">
        <w:trPr>
          <w:cantSplit/>
          <w:trHeight w:val="839"/>
        </w:trPr>
        <w:tc>
          <w:tcPr>
            <w:tcW w:w="873" w:type="dxa"/>
            <w:vMerge/>
            <w:shd w:val="clear" w:color="auto" w:fill="003D35" w:themeFill="accent4"/>
            <w:textDirection w:val="btLr"/>
          </w:tcPr>
          <w:p w14:paraId="7DC4DD38" w14:textId="77777777" w:rsidR="00A05485" w:rsidRPr="00A05485" w:rsidRDefault="00A05485" w:rsidP="004343BD">
            <w:pPr>
              <w:spacing w:before="40" w:after="40"/>
              <w:ind w:left="113" w:right="113"/>
              <w:jc w:val="center"/>
              <w:rPr>
                <w:rFonts w:asciiTheme="majorHAnsi" w:hAnsiTheme="majorHAnsi" w:cstheme="minorHAnsi"/>
                <w:bCs/>
                <w:sz w:val="16"/>
                <w:szCs w:val="16"/>
              </w:rPr>
            </w:pPr>
          </w:p>
        </w:tc>
        <w:tc>
          <w:tcPr>
            <w:tcW w:w="8153" w:type="dxa"/>
            <w:gridSpan w:val="6"/>
            <w:shd w:val="clear" w:color="auto" w:fill="auto"/>
            <w:vAlign w:val="center"/>
          </w:tcPr>
          <w:p w14:paraId="0467A78E" w14:textId="77777777" w:rsidR="00A05485" w:rsidRPr="00856156" w:rsidRDefault="00A05485" w:rsidP="004343BD">
            <w:pPr>
              <w:spacing w:before="80" w:after="80"/>
              <w:rPr>
                <w:rFonts w:asciiTheme="majorHAnsi" w:hAnsiTheme="majorHAnsi" w:cstheme="minorHAnsi"/>
                <w:bCs/>
              </w:rPr>
            </w:pPr>
            <w:r w:rsidRPr="00856156">
              <w:rPr>
                <w:rFonts w:asciiTheme="majorHAnsi" w:hAnsiTheme="majorHAnsi" w:cstheme="minorHAnsi"/>
                <w:bCs/>
              </w:rPr>
              <w:t>All criteria apply to all graduate competency levels</w:t>
            </w:r>
          </w:p>
        </w:tc>
      </w:tr>
      <w:tr w:rsidR="00A05485" w:rsidRPr="00856156" w14:paraId="785554AD" w14:textId="77777777" w:rsidTr="004343BD">
        <w:trPr>
          <w:cantSplit/>
          <w:trHeight w:val="567"/>
        </w:trPr>
        <w:tc>
          <w:tcPr>
            <w:tcW w:w="873" w:type="dxa"/>
            <w:vMerge w:val="restart"/>
            <w:shd w:val="clear" w:color="auto" w:fill="003D35" w:themeFill="accent4"/>
            <w:textDirection w:val="btLr"/>
          </w:tcPr>
          <w:p w14:paraId="17D1F46B" w14:textId="77777777" w:rsidR="00A05485" w:rsidRPr="00A05485" w:rsidRDefault="00A05485" w:rsidP="004343BD">
            <w:pPr>
              <w:spacing w:before="40" w:after="40"/>
              <w:ind w:left="113" w:right="113"/>
              <w:jc w:val="center"/>
              <w:rPr>
                <w:rFonts w:asciiTheme="majorHAnsi" w:hAnsiTheme="majorHAnsi" w:cstheme="minorHAnsi"/>
                <w:b/>
                <w:color w:val="FFFFFF" w:themeColor="background1"/>
                <w:sz w:val="16"/>
                <w:szCs w:val="16"/>
              </w:rPr>
            </w:pPr>
            <w:r w:rsidRPr="00A05485">
              <w:rPr>
                <w:rFonts w:asciiTheme="majorHAnsi" w:hAnsiTheme="majorHAnsi" w:cstheme="minorHAnsi"/>
                <w:b/>
                <w:color w:val="FFFFFF" w:themeColor="background1"/>
                <w:sz w:val="16"/>
                <w:szCs w:val="16"/>
              </w:rPr>
              <w:t>Domain 3: Program of study</w:t>
            </w:r>
          </w:p>
        </w:tc>
        <w:tc>
          <w:tcPr>
            <w:tcW w:w="8153" w:type="dxa"/>
            <w:gridSpan w:val="6"/>
            <w:shd w:val="clear" w:color="auto" w:fill="00D3B0" w:themeFill="accent1"/>
            <w:vAlign w:val="center"/>
            <w:hideMark/>
          </w:tcPr>
          <w:p w14:paraId="6C9A5900" w14:textId="77777777" w:rsidR="00A05485" w:rsidRPr="00856156" w:rsidRDefault="00A05485" w:rsidP="004343BD">
            <w:pPr>
              <w:spacing w:before="80" w:after="80"/>
              <w:rPr>
                <w:rFonts w:asciiTheme="majorHAnsi" w:hAnsiTheme="majorHAnsi" w:cstheme="minorHAnsi"/>
                <w:b/>
                <w:color w:val="FFFFFF" w:themeColor="background1"/>
              </w:rPr>
            </w:pPr>
            <w:r w:rsidRPr="00856156">
              <w:rPr>
                <w:rFonts w:asciiTheme="majorHAnsi" w:hAnsiTheme="majorHAnsi" w:cstheme="minorHAnsi"/>
                <w:b/>
                <w:color w:val="FFFFFF" w:themeColor="background1"/>
              </w:rPr>
              <w:t>Standard statement 3: Program of study, design, delivery and resourcing enable students to achieve the required graduate competencies</w:t>
            </w:r>
          </w:p>
        </w:tc>
      </w:tr>
      <w:tr w:rsidR="00A05485" w:rsidRPr="00856156" w14:paraId="21C8408F" w14:textId="77777777" w:rsidTr="004343BD">
        <w:tc>
          <w:tcPr>
            <w:tcW w:w="873" w:type="dxa"/>
            <w:vMerge/>
            <w:shd w:val="clear" w:color="auto" w:fill="003D35" w:themeFill="accent4"/>
            <w:textDirection w:val="btLr"/>
          </w:tcPr>
          <w:p w14:paraId="7C9E5E77" w14:textId="77777777" w:rsidR="00A05485" w:rsidRPr="00A05485" w:rsidRDefault="00A05485" w:rsidP="004343BD">
            <w:pPr>
              <w:spacing w:before="40" w:after="40"/>
              <w:ind w:left="113" w:right="113"/>
              <w:jc w:val="center"/>
              <w:rPr>
                <w:rFonts w:asciiTheme="majorHAnsi" w:hAnsiTheme="majorHAnsi" w:cstheme="minorHAnsi"/>
                <w:b/>
                <w:sz w:val="16"/>
                <w:szCs w:val="16"/>
              </w:rPr>
            </w:pPr>
          </w:p>
        </w:tc>
        <w:tc>
          <w:tcPr>
            <w:tcW w:w="2038" w:type="dxa"/>
            <w:shd w:val="clear" w:color="auto" w:fill="F2F2F2" w:themeFill="background1" w:themeFillShade="F2"/>
            <w:hideMark/>
          </w:tcPr>
          <w:p w14:paraId="629AF18A"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1</w:t>
            </w:r>
          </w:p>
        </w:tc>
        <w:tc>
          <w:tcPr>
            <w:tcW w:w="2038" w:type="dxa"/>
            <w:gridSpan w:val="2"/>
            <w:shd w:val="clear" w:color="auto" w:fill="F2F2F2" w:themeFill="background1" w:themeFillShade="F2"/>
            <w:hideMark/>
          </w:tcPr>
          <w:p w14:paraId="6D313424"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2</w:t>
            </w:r>
          </w:p>
        </w:tc>
        <w:tc>
          <w:tcPr>
            <w:tcW w:w="2038" w:type="dxa"/>
            <w:gridSpan w:val="2"/>
            <w:shd w:val="clear" w:color="auto" w:fill="F2F2F2" w:themeFill="background1" w:themeFillShade="F2"/>
          </w:tcPr>
          <w:p w14:paraId="13AA3055"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3</w:t>
            </w:r>
          </w:p>
        </w:tc>
        <w:tc>
          <w:tcPr>
            <w:tcW w:w="2039" w:type="dxa"/>
            <w:shd w:val="clear" w:color="auto" w:fill="F2F2F2" w:themeFill="background1" w:themeFillShade="F2"/>
          </w:tcPr>
          <w:p w14:paraId="030CEC0C"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4</w:t>
            </w:r>
          </w:p>
        </w:tc>
      </w:tr>
      <w:tr w:rsidR="00A05485" w:rsidRPr="00856156" w14:paraId="1A71CBDB" w14:textId="77777777" w:rsidTr="004343BD">
        <w:tc>
          <w:tcPr>
            <w:tcW w:w="873" w:type="dxa"/>
            <w:vMerge/>
            <w:shd w:val="clear" w:color="auto" w:fill="003D35" w:themeFill="accent4"/>
            <w:textDirection w:val="btLr"/>
          </w:tcPr>
          <w:p w14:paraId="1A616A45" w14:textId="77777777" w:rsidR="00A05485" w:rsidRPr="00A05485" w:rsidRDefault="00A05485" w:rsidP="004343BD">
            <w:pPr>
              <w:spacing w:before="40" w:after="40"/>
              <w:ind w:left="113" w:right="113"/>
              <w:jc w:val="center"/>
              <w:rPr>
                <w:rFonts w:asciiTheme="majorHAnsi" w:hAnsiTheme="majorHAnsi" w:cstheme="minorHAnsi"/>
                <w:bCs/>
                <w:sz w:val="16"/>
                <w:szCs w:val="16"/>
              </w:rPr>
            </w:pPr>
          </w:p>
        </w:tc>
        <w:tc>
          <w:tcPr>
            <w:tcW w:w="8153" w:type="dxa"/>
            <w:gridSpan w:val="6"/>
            <w:shd w:val="clear" w:color="auto" w:fill="auto"/>
          </w:tcPr>
          <w:p w14:paraId="2636AC04" w14:textId="77777777" w:rsidR="00A05485" w:rsidRPr="00856156" w:rsidRDefault="00A05485" w:rsidP="004343BD">
            <w:pPr>
              <w:spacing w:before="80" w:after="80"/>
              <w:rPr>
                <w:rFonts w:asciiTheme="majorHAnsi" w:hAnsiTheme="majorHAnsi" w:cstheme="minorHAnsi"/>
                <w:bCs/>
              </w:rPr>
            </w:pPr>
            <w:r w:rsidRPr="00856156">
              <w:rPr>
                <w:rFonts w:asciiTheme="majorHAnsi" w:hAnsiTheme="majorHAnsi" w:cstheme="minorHAnsi"/>
                <w:bCs/>
              </w:rPr>
              <w:t>criteria 3.1 - 3.6 and 3.8 apply to all graduate competency levels</w:t>
            </w:r>
          </w:p>
        </w:tc>
      </w:tr>
      <w:tr w:rsidR="00A05485" w:rsidRPr="00856156" w14:paraId="6651EA77" w14:textId="77777777" w:rsidTr="004343BD">
        <w:tc>
          <w:tcPr>
            <w:tcW w:w="873" w:type="dxa"/>
            <w:vMerge/>
            <w:shd w:val="clear" w:color="auto" w:fill="003D35" w:themeFill="accent4"/>
            <w:textDirection w:val="btLr"/>
          </w:tcPr>
          <w:p w14:paraId="1AA63F17" w14:textId="77777777" w:rsidR="00A05485" w:rsidRPr="00A05485" w:rsidRDefault="00A05485" w:rsidP="004343BD">
            <w:pPr>
              <w:spacing w:before="40" w:after="40"/>
              <w:ind w:left="113" w:right="113"/>
              <w:jc w:val="center"/>
              <w:rPr>
                <w:rFonts w:asciiTheme="majorHAnsi" w:hAnsiTheme="majorHAnsi" w:cstheme="minorHAnsi"/>
                <w:bCs/>
                <w:sz w:val="16"/>
                <w:szCs w:val="16"/>
              </w:rPr>
            </w:pPr>
          </w:p>
        </w:tc>
        <w:tc>
          <w:tcPr>
            <w:tcW w:w="2104" w:type="dxa"/>
            <w:gridSpan w:val="2"/>
            <w:shd w:val="clear" w:color="auto" w:fill="B0B0B0" w:themeFill="background2" w:themeFillShade="BF"/>
          </w:tcPr>
          <w:p w14:paraId="76CF2779" w14:textId="77777777" w:rsidR="00A05485" w:rsidRPr="00856156" w:rsidRDefault="00A05485" w:rsidP="004343BD">
            <w:pPr>
              <w:spacing w:before="80" w:after="80"/>
              <w:rPr>
                <w:rFonts w:asciiTheme="majorHAnsi" w:hAnsiTheme="majorHAnsi" w:cstheme="minorHAnsi"/>
                <w:b/>
              </w:rPr>
            </w:pPr>
          </w:p>
        </w:tc>
        <w:tc>
          <w:tcPr>
            <w:tcW w:w="6049" w:type="dxa"/>
            <w:gridSpan w:val="4"/>
            <w:shd w:val="clear" w:color="auto" w:fill="auto"/>
          </w:tcPr>
          <w:p w14:paraId="042A5029" w14:textId="77777777" w:rsidR="00A05485" w:rsidRPr="00856156" w:rsidRDefault="00A05485" w:rsidP="004343BD">
            <w:pPr>
              <w:spacing w:before="80" w:after="80"/>
              <w:rPr>
                <w:rFonts w:asciiTheme="majorHAnsi" w:hAnsiTheme="majorHAnsi" w:cstheme="minorHAnsi"/>
                <w:bCs/>
              </w:rPr>
            </w:pPr>
            <w:r w:rsidRPr="00856156">
              <w:rPr>
                <w:rFonts w:asciiTheme="majorHAnsi" w:hAnsiTheme="majorHAnsi" w:cstheme="minorHAnsi"/>
                <w:bCs/>
              </w:rPr>
              <w:t>criterion 3.7 apply only to Level 2, 3 and 4 programs</w:t>
            </w:r>
          </w:p>
        </w:tc>
      </w:tr>
      <w:tr w:rsidR="00A05485" w:rsidRPr="00856156" w14:paraId="26E07419" w14:textId="77777777" w:rsidTr="004343BD">
        <w:trPr>
          <w:trHeight w:val="531"/>
        </w:trPr>
        <w:tc>
          <w:tcPr>
            <w:tcW w:w="873" w:type="dxa"/>
            <w:vMerge/>
            <w:shd w:val="clear" w:color="auto" w:fill="003D35" w:themeFill="accent4"/>
            <w:textDirection w:val="btLr"/>
          </w:tcPr>
          <w:p w14:paraId="6F9CD28F" w14:textId="77777777" w:rsidR="00A05485" w:rsidRPr="00A05485" w:rsidRDefault="00A05485" w:rsidP="004343BD">
            <w:pPr>
              <w:spacing w:before="40" w:after="40"/>
              <w:ind w:left="113" w:right="113"/>
              <w:jc w:val="center"/>
              <w:rPr>
                <w:rFonts w:asciiTheme="majorHAnsi" w:hAnsiTheme="majorHAnsi" w:cstheme="minorHAnsi"/>
                <w:bCs/>
                <w:sz w:val="16"/>
                <w:szCs w:val="16"/>
              </w:rPr>
            </w:pPr>
          </w:p>
        </w:tc>
        <w:tc>
          <w:tcPr>
            <w:tcW w:w="2104" w:type="dxa"/>
            <w:gridSpan w:val="2"/>
            <w:shd w:val="clear" w:color="auto" w:fill="B0B0B0" w:themeFill="background2" w:themeFillShade="BF"/>
          </w:tcPr>
          <w:p w14:paraId="6E46B766" w14:textId="77777777" w:rsidR="00A05485" w:rsidRPr="00856156" w:rsidRDefault="00A05485" w:rsidP="004343BD">
            <w:pPr>
              <w:spacing w:before="80" w:after="80"/>
              <w:rPr>
                <w:rFonts w:asciiTheme="majorHAnsi" w:hAnsiTheme="majorHAnsi" w:cstheme="minorHAnsi"/>
                <w:b/>
              </w:rPr>
            </w:pPr>
          </w:p>
        </w:tc>
        <w:tc>
          <w:tcPr>
            <w:tcW w:w="1985" w:type="dxa"/>
            <w:gridSpan w:val="2"/>
            <w:shd w:val="clear" w:color="auto" w:fill="B0B0B0" w:themeFill="background2" w:themeFillShade="BF"/>
          </w:tcPr>
          <w:p w14:paraId="29F6C336" w14:textId="77777777" w:rsidR="00A05485" w:rsidRPr="00856156" w:rsidRDefault="00A05485" w:rsidP="004343BD">
            <w:pPr>
              <w:spacing w:before="80" w:after="80"/>
              <w:rPr>
                <w:rFonts w:asciiTheme="majorHAnsi" w:hAnsiTheme="majorHAnsi" w:cstheme="minorHAnsi"/>
                <w:b/>
              </w:rPr>
            </w:pPr>
          </w:p>
        </w:tc>
        <w:tc>
          <w:tcPr>
            <w:tcW w:w="4064" w:type="dxa"/>
            <w:gridSpan w:val="2"/>
            <w:shd w:val="clear" w:color="auto" w:fill="auto"/>
          </w:tcPr>
          <w:p w14:paraId="7AABAB88" w14:textId="77777777" w:rsidR="00A05485" w:rsidRPr="00856156" w:rsidRDefault="00A05485" w:rsidP="004343BD">
            <w:pPr>
              <w:spacing w:before="80" w:after="80"/>
              <w:rPr>
                <w:rFonts w:asciiTheme="majorHAnsi" w:hAnsiTheme="majorHAnsi" w:cstheme="minorHAnsi"/>
                <w:bCs/>
              </w:rPr>
            </w:pPr>
            <w:r w:rsidRPr="00856156">
              <w:rPr>
                <w:rFonts w:asciiTheme="majorHAnsi" w:hAnsiTheme="majorHAnsi" w:cstheme="minorHAnsi"/>
                <w:bCs/>
              </w:rPr>
              <w:t>criterion 3.9 apply only to Level 3 and 4 programs</w:t>
            </w:r>
          </w:p>
        </w:tc>
      </w:tr>
      <w:tr w:rsidR="00A05485" w:rsidRPr="00856156" w14:paraId="26D54CC9" w14:textId="77777777" w:rsidTr="004343BD">
        <w:trPr>
          <w:cantSplit/>
          <w:trHeight w:val="567"/>
        </w:trPr>
        <w:tc>
          <w:tcPr>
            <w:tcW w:w="873" w:type="dxa"/>
            <w:vMerge w:val="restart"/>
            <w:shd w:val="clear" w:color="auto" w:fill="003D35" w:themeFill="accent4"/>
            <w:textDirection w:val="btLr"/>
          </w:tcPr>
          <w:p w14:paraId="0BD2A7F2" w14:textId="77777777" w:rsidR="00A05485" w:rsidRPr="00A05485" w:rsidRDefault="00A05485" w:rsidP="004343BD">
            <w:pPr>
              <w:spacing w:before="40" w:after="40"/>
              <w:ind w:left="113" w:right="113"/>
              <w:jc w:val="center"/>
              <w:rPr>
                <w:rFonts w:asciiTheme="majorHAnsi" w:hAnsiTheme="majorHAnsi" w:cstheme="minorHAnsi"/>
                <w:b/>
                <w:color w:val="FFFFFF" w:themeColor="background1"/>
                <w:sz w:val="16"/>
                <w:szCs w:val="16"/>
              </w:rPr>
            </w:pPr>
            <w:r w:rsidRPr="00A05485">
              <w:rPr>
                <w:rFonts w:asciiTheme="majorHAnsi" w:hAnsiTheme="majorHAnsi" w:cstheme="minorHAnsi"/>
                <w:b/>
                <w:color w:val="FFFFFF" w:themeColor="background1"/>
                <w:sz w:val="16"/>
                <w:szCs w:val="16"/>
              </w:rPr>
              <w:t>Domain 4: The student experience</w:t>
            </w:r>
          </w:p>
        </w:tc>
        <w:tc>
          <w:tcPr>
            <w:tcW w:w="8153" w:type="dxa"/>
            <w:gridSpan w:val="6"/>
            <w:shd w:val="clear" w:color="auto" w:fill="00D3B0" w:themeFill="accent1"/>
            <w:vAlign w:val="center"/>
            <w:hideMark/>
          </w:tcPr>
          <w:p w14:paraId="2B819F9E" w14:textId="77777777" w:rsidR="00A05485" w:rsidRPr="00856156" w:rsidRDefault="00A05485" w:rsidP="004343BD">
            <w:pPr>
              <w:spacing w:before="80" w:after="80"/>
              <w:rPr>
                <w:rFonts w:asciiTheme="majorHAnsi" w:hAnsiTheme="majorHAnsi" w:cstheme="minorHAnsi"/>
                <w:b/>
                <w:color w:val="FFFFFF" w:themeColor="background1"/>
              </w:rPr>
            </w:pPr>
            <w:r w:rsidRPr="00856156">
              <w:rPr>
                <w:rFonts w:asciiTheme="majorHAnsi" w:hAnsiTheme="majorHAnsi" w:cstheme="minorHAnsi"/>
                <w:b/>
                <w:color w:val="FFFFFF" w:themeColor="background1"/>
              </w:rPr>
              <w:t>Standard statement 4: Students are provided with equitable and timely access to information and support</w:t>
            </w:r>
          </w:p>
        </w:tc>
      </w:tr>
      <w:tr w:rsidR="00A05485" w:rsidRPr="00856156" w14:paraId="496B5D74" w14:textId="77777777" w:rsidTr="004343BD">
        <w:tc>
          <w:tcPr>
            <w:tcW w:w="873" w:type="dxa"/>
            <w:vMerge/>
            <w:shd w:val="clear" w:color="auto" w:fill="003D35" w:themeFill="accent4"/>
            <w:textDirection w:val="btLr"/>
          </w:tcPr>
          <w:p w14:paraId="5FEF936F" w14:textId="77777777" w:rsidR="00A05485" w:rsidRPr="00A05485" w:rsidRDefault="00A05485" w:rsidP="004343BD">
            <w:pPr>
              <w:spacing w:before="40" w:after="40"/>
              <w:ind w:left="113" w:right="113"/>
              <w:jc w:val="center"/>
              <w:rPr>
                <w:rFonts w:asciiTheme="majorHAnsi" w:hAnsiTheme="majorHAnsi" w:cstheme="minorHAnsi"/>
                <w:b/>
                <w:sz w:val="16"/>
                <w:szCs w:val="16"/>
              </w:rPr>
            </w:pPr>
          </w:p>
        </w:tc>
        <w:tc>
          <w:tcPr>
            <w:tcW w:w="2038" w:type="dxa"/>
            <w:shd w:val="clear" w:color="auto" w:fill="F2F2F2" w:themeFill="background1" w:themeFillShade="F2"/>
            <w:hideMark/>
          </w:tcPr>
          <w:p w14:paraId="04F7F00E"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1</w:t>
            </w:r>
          </w:p>
        </w:tc>
        <w:tc>
          <w:tcPr>
            <w:tcW w:w="2038" w:type="dxa"/>
            <w:gridSpan w:val="2"/>
            <w:shd w:val="clear" w:color="auto" w:fill="F2F2F2" w:themeFill="background1" w:themeFillShade="F2"/>
            <w:hideMark/>
          </w:tcPr>
          <w:p w14:paraId="36C0FDB0"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2</w:t>
            </w:r>
          </w:p>
        </w:tc>
        <w:tc>
          <w:tcPr>
            <w:tcW w:w="2038" w:type="dxa"/>
            <w:gridSpan w:val="2"/>
            <w:shd w:val="clear" w:color="auto" w:fill="F2F2F2" w:themeFill="background1" w:themeFillShade="F2"/>
          </w:tcPr>
          <w:p w14:paraId="24D1100C"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3</w:t>
            </w:r>
          </w:p>
        </w:tc>
        <w:tc>
          <w:tcPr>
            <w:tcW w:w="2039" w:type="dxa"/>
            <w:shd w:val="clear" w:color="auto" w:fill="F2F2F2" w:themeFill="background1" w:themeFillShade="F2"/>
          </w:tcPr>
          <w:p w14:paraId="03615E4D"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4</w:t>
            </w:r>
          </w:p>
        </w:tc>
      </w:tr>
      <w:tr w:rsidR="00A05485" w:rsidRPr="00856156" w14:paraId="7EE7F49F" w14:textId="77777777" w:rsidTr="00A05485">
        <w:trPr>
          <w:cantSplit/>
          <w:trHeight w:val="839"/>
        </w:trPr>
        <w:tc>
          <w:tcPr>
            <w:tcW w:w="873" w:type="dxa"/>
            <w:vMerge/>
            <w:tcBorders>
              <w:bottom w:val="nil"/>
            </w:tcBorders>
            <w:shd w:val="clear" w:color="auto" w:fill="003D35" w:themeFill="accent4"/>
            <w:textDirection w:val="btLr"/>
          </w:tcPr>
          <w:p w14:paraId="36ED0ECC" w14:textId="77777777" w:rsidR="00A05485" w:rsidRPr="00A05485" w:rsidRDefault="00A05485" w:rsidP="004343BD">
            <w:pPr>
              <w:spacing w:before="40" w:after="40"/>
              <w:ind w:left="113" w:right="113"/>
              <w:jc w:val="center"/>
              <w:rPr>
                <w:rFonts w:asciiTheme="majorHAnsi" w:hAnsiTheme="majorHAnsi" w:cstheme="minorHAnsi"/>
                <w:bCs/>
                <w:sz w:val="16"/>
                <w:szCs w:val="16"/>
              </w:rPr>
            </w:pPr>
          </w:p>
        </w:tc>
        <w:tc>
          <w:tcPr>
            <w:tcW w:w="8153" w:type="dxa"/>
            <w:gridSpan w:val="6"/>
            <w:tcBorders>
              <w:bottom w:val="nil"/>
            </w:tcBorders>
            <w:shd w:val="clear" w:color="auto" w:fill="auto"/>
            <w:vAlign w:val="center"/>
          </w:tcPr>
          <w:p w14:paraId="3F5D71EA" w14:textId="77777777" w:rsidR="00A05485" w:rsidRPr="00856156" w:rsidRDefault="00A05485" w:rsidP="004343BD">
            <w:pPr>
              <w:spacing w:before="80" w:after="80"/>
              <w:rPr>
                <w:rFonts w:asciiTheme="majorHAnsi" w:hAnsiTheme="majorHAnsi" w:cstheme="minorHAnsi"/>
                <w:bCs/>
              </w:rPr>
            </w:pPr>
            <w:r w:rsidRPr="00856156">
              <w:rPr>
                <w:rFonts w:asciiTheme="majorHAnsi" w:hAnsiTheme="majorHAnsi" w:cstheme="minorHAnsi"/>
                <w:bCs/>
              </w:rPr>
              <w:t>All criteria apply to all graduate competency levels</w:t>
            </w:r>
          </w:p>
        </w:tc>
      </w:tr>
      <w:tr w:rsidR="00A05485" w:rsidRPr="00856156" w14:paraId="706301FD" w14:textId="77777777" w:rsidTr="004343BD">
        <w:trPr>
          <w:cantSplit/>
          <w:trHeight w:val="567"/>
        </w:trPr>
        <w:tc>
          <w:tcPr>
            <w:tcW w:w="873" w:type="dxa"/>
            <w:vMerge w:val="restart"/>
            <w:shd w:val="clear" w:color="auto" w:fill="003D35" w:themeFill="accent4"/>
            <w:textDirection w:val="btLr"/>
          </w:tcPr>
          <w:p w14:paraId="23A07711" w14:textId="77777777" w:rsidR="00A05485" w:rsidRPr="00A05485" w:rsidRDefault="00A05485" w:rsidP="004343BD">
            <w:pPr>
              <w:spacing w:before="40" w:after="40"/>
              <w:ind w:left="113" w:right="113"/>
              <w:jc w:val="center"/>
              <w:rPr>
                <w:rFonts w:asciiTheme="majorHAnsi" w:hAnsiTheme="majorHAnsi" w:cstheme="minorHAnsi"/>
                <w:b/>
                <w:color w:val="FFFFFF" w:themeColor="background1"/>
                <w:sz w:val="16"/>
                <w:szCs w:val="16"/>
              </w:rPr>
            </w:pPr>
            <w:r w:rsidRPr="00A05485">
              <w:rPr>
                <w:rFonts w:asciiTheme="majorHAnsi" w:hAnsiTheme="majorHAnsi" w:cstheme="minorHAnsi"/>
                <w:b/>
                <w:color w:val="FFFFFF" w:themeColor="background1"/>
                <w:sz w:val="16"/>
                <w:szCs w:val="16"/>
              </w:rPr>
              <w:t>Domain 5: Assessment</w:t>
            </w:r>
          </w:p>
        </w:tc>
        <w:tc>
          <w:tcPr>
            <w:tcW w:w="8153" w:type="dxa"/>
            <w:gridSpan w:val="6"/>
            <w:shd w:val="clear" w:color="auto" w:fill="00D3B0" w:themeFill="accent1"/>
            <w:vAlign w:val="center"/>
            <w:hideMark/>
          </w:tcPr>
          <w:p w14:paraId="5E049207" w14:textId="77777777" w:rsidR="00A05485" w:rsidRPr="00856156" w:rsidRDefault="00A05485" w:rsidP="004343BD">
            <w:pPr>
              <w:spacing w:before="80" w:after="80"/>
              <w:rPr>
                <w:rFonts w:asciiTheme="majorHAnsi" w:hAnsiTheme="majorHAnsi" w:cstheme="minorHAnsi"/>
                <w:b/>
                <w:color w:val="FFFFFF" w:themeColor="background1"/>
              </w:rPr>
            </w:pPr>
            <w:r w:rsidRPr="00856156">
              <w:rPr>
                <w:rFonts w:asciiTheme="majorHAnsi" w:hAnsiTheme="majorHAnsi" w:cstheme="minorHAnsi"/>
                <w:b/>
                <w:color w:val="FFFFFF" w:themeColor="background1"/>
              </w:rPr>
              <w:t>Standard statement 5: Assessment is fair, reliable and valid</w:t>
            </w:r>
          </w:p>
        </w:tc>
      </w:tr>
      <w:tr w:rsidR="00A05485" w:rsidRPr="00856156" w14:paraId="06635D7C" w14:textId="77777777" w:rsidTr="004343BD">
        <w:tc>
          <w:tcPr>
            <w:tcW w:w="873" w:type="dxa"/>
            <w:vMerge/>
            <w:shd w:val="clear" w:color="auto" w:fill="003D35" w:themeFill="accent4"/>
            <w:textDirection w:val="btLr"/>
          </w:tcPr>
          <w:p w14:paraId="215032E2" w14:textId="77777777" w:rsidR="00A05485" w:rsidRPr="00A05485" w:rsidRDefault="00A05485" w:rsidP="004343BD">
            <w:pPr>
              <w:spacing w:before="40" w:after="40"/>
              <w:ind w:left="113" w:right="113"/>
              <w:jc w:val="center"/>
              <w:rPr>
                <w:rFonts w:asciiTheme="majorHAnsi" w:hAnsiTheme="majorHAnsi" w:cstheme="minorHAnsi"/>
                <w:b/>
                <w:sz w:val="16"/>
                <w:szCs w:val="16"/>
              </w:rPr>
            </w:pPr>
          </w:p>
        </w:tc>
        <w:tc>
          <w:tcPr>
            <w:tcW w:w="2038" w:type="dxa"/>
            <w:shd w:val="clear" w:color="auto" w:fill="F2F2F2" w:themeFill="background1" w:themeFillShade="F2"/>
            <w:hideMark/>
          </w:tcPr>
          <w:p w14:paraId="1CBCD834"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1</w:t>
            </w:r>
          </w:p>
        </w:tc>
        <w:tc>
          <w:tcPr>
            <w:tcW w:w="2038" w:type="dxa"/>
            <w:gridSpan w:val="2"/>
            <w:shd w:val="clear" w:color="auto" w:fill="F2F2F2" w:themeFill="background1" w:themeFillShade="F2"/>
            <w:hideMark/>
          </w:tcPr>
          <w:p w14:paraId="13BEFD0A"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2</w:t>
            </w:r>
          </w:p>
        </w:tc>
        <w:tc>
          <w:tcPr>
            <w:tcW w:w="2038" w:type="dxa"/>
            <w:gridSpan w:val="2"/>
            <w:shd w:val="clear" w:color="auto" w:fill="F2F2F2" w:themeFill="background1" w:themeFillShade="F2"/>
          </w:tcPr>
          <w:p w14:paraId="20FE1A50"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3</w:t>
            </w:r>
          </w:p>
        </w:tc>
        <w:tc>
          <w:tcPr>
            <w:tcW w:w="2039" w:type="dxa"/>
            <w:shd w:val="clear" w:color="auto" w:fill="F2F2F2" w:themeFill="background1" w:themeFillShade="F2"/>
          </w:tcPr>
          <w:p w14:paraId="4F4432F2" w14:textId="77777777" w:rsidR="00A05485" w:rsidRPr="00856156" w:rsidRDefault="00A05485" w:rsidP="004343BD">
            <w:pPr>
              <w:spacing w:before="80" w:after="80"/>
              <w:rPr>
                <w:rFonts w:asciiTheme="majorHAnsi" w:hAnsiTheme="majorHAnsi" w:cstheme="minorHAnsi"/>
                <w:b/>
              </w:rPr>
            </w:pPr>
            <w:r w:rsidRPr="00856156">
              <w:rPr>
                <w:rFonts w:asciiTheme="majorHAnsi" w:hAnsiTheme="majorHAnsi" w:cstheme="minorHAnsi"/>
                <w:b/>
              </w:rPr>
              <w:t>Level 4</w:t>
            </w:r>
          </w:p>
        </w:tc>
      </w:tr>
      <w:tr w:rsidR="00A05485" w:rsidRPr="00856156" w14:paraId="72B2452B" w14:textId="77777777" w:rsidTr="00A05485">
        <w:trPr>
          <w:cantSplit/>
          <w:trHeight w:val="839"/>
        </w:trPr>
        <w:tc>
          <w:tcPr>
            <w:tcW w:w="873" w:type="dxa"/>
            <w:vMerge/>
            <w:tcBorders>
              <w:bottom w:val="nil"/>
            </w:tcBorders>
            <w:shd w:val="clear" w:color="auto" w:fill="003D35" w:themeFill="accent4"/>
            <w:textDirection w:val="btLr"/>
          </w:tcPr>
          <w:p w14:paraId="2D062348" w14:textId="77777777" w:rsidR="00A05485" w:rsidRPr="00A05485" w:rsidRDefault="00A05485" w:rsidP="004343BD">
            <w:pPr>
              <w:spacing w:before="40" w:after="40"/>
              <w:ind w:left="113" w:right="113"/>
              <w:jc w:val="center"/>
              <w:rPr>
                <w:rFonts w:asciiTheme="majorHAnsi" w:hAnsiTheme="majorHAnsi" w:cstheme="minorHAnsi"/>
                <w:bCs/>
                <w:sz w:val="16"/>
                <w:szCs w:val="16"/>
              </w:rPr>
            </w:pPr>
          </w:p>
        </w:tc>
        <w:tc>
          <w:tcPr>
            <w:tcW w:w="8153" w:type="dxa"/>
            <w:gridSpan w:val="6"/>
            <w:tcBorders>
              <w:bottom w:val="nil"/>
            </w:tcBorders>
            <w:shd w:val="clear" w:color="auto" w:fill="auto"/>
            <w:vAlign w:val="center"/>
          </w:tcPr>
          <w:p w14:paraId="5F8454B3" w14:textId="77777777" w:rsidR="00A05485" w:rsidRPr="00856156" w:rsidRDefault="00A05485" w:rsidP="004343BD">
            <w:pPr>
              <w:spacing w:before="80" w:after="80"/>
              <w:rPr>
                <w:rFonts w:asciiTheme="majorHAnsi" w:hAnsiTheme="majorHAnsi" w:cstheme="minorHAnsi"/>
                <w:bCs/>
              </w:rPr>
            </w:pPr>
            <w:r w:rsidRPr="00856156">
              <w:rPr>
                <w:rFonts w:asciiTheme="majorHAnsi" w:hAnsiTheme="majorHAnsi" w:cstheme="minorHAnsi"/>
                <w:bCs/>
              </w:rPr>
              <w:t>All criteria apply to all graduate competency levels</w:t>
            </w:r>
          </w:p>
        </w:tc>
      </w:tr>
      <w:bookmarkEnd w:id="9"/>
    </w:tbl>
    <w:p w14:paraId="3727C5E9" w14:textId="6A038369" w:rsidR="00A05485" w:rsidRPr="00A05485" w:rsidRDefault="00A05485" w:rsidP="00A05485">
      <w:pPr>
        <w:pStyle w:val="BodyText1"/>
        <w:sectPr w:rsidR="00A05485" w:rsidRPr="00A05485" w:rsidSect="009E4671">
          <w:headerReference w:type="first" r:id="rId15"/>
          <w:footerReference w:type="first" r:id="rId16"/>
          <w:type w:val="continuous"/>
          <w:pgSz w:w="11906" w:h="16838" w:code="9"/>
          <w:pgMar w:top="1440" w:right="1440" w:bottom="1440" w:left="1440" w:header="709" w:footer="709" w:gutter="0"/>
          <w:cols w:space="708"/>
          <w:titlePg/>
          <w:docGrid w:linePitch="360"/>
        </w:sectPr>
      </w:pPr>
    </w:p>
    <w:p w14:paraId="4A4A1047" w14:textId="2DAC0C15" w:rsidR="00704D8D" w:rsidRPr="00DB4D3F" w:rsidRDefault="00BD798D" w:rsidP="00DB4D3F">
      <w:pPr>
        <w:pStyle w:val="APACheading2"/>
      </w:pPr>
      <w:bookmarkStart w:id="10" w:name="_Toc64152145"/>
      <w:r w:rsidRPr="00DB4D3F">
        <w:lastRenderedPageBreak/>
        <w:t xml:space="preserve">Education </w:t>
      </w:r>
      <w:proofErr w:type="gramStart"/>
      <w:r w:rsidRPr="00DB4D3F">
        <w:t>provider</w:t>
      </w:r>
      <w:proofErr w:type="gramEnd"/>
      <w:r w:rsidRPr="00DB4D3F">
        <w:t xml:space="preserve"> contact details</w:t>
      </w:r>
      <w:bookmarkEnd w:id="10"/>
    </w:p>
    <w:tbl>
      <w:tblPr>
        <w:tblStyle w:val="Style5"/>
        <w:tblW w:w="5000" w:type="pct"/>
        <w:tblLook w:val="01E0" w:firstRow="1" w:lastRow="1" w:firstColumn="1" w:lastColumn="1" w:noHBand="0" w:noVBand="0"/>
      </w:tblPr>
      <w:tblGrid>
        <w:gridCol w:w="2977"/>
        <w:gridCol w:w="6049"/>
      </w:tblGrid>
      <w:tr w:rsidR="00BD798D" w:rsidRPr="00796C74" w14:paraId="4AB1E023" w14:textId="77777777" w:rsidTr="00BD7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bottom w:val="nil"/>
            </w:tcBorders>
            <w:shd w:val="clear" w:color="auto" w:fill="00D3B0" w:themeFill="accent1"/>
          </w:tcPr>
          <w:p w14:paraId="2C9E29AF" w14:textId="3EAB16BC" w:rsidR="00BD798D" w:rsidRPr="001522A7" w:rsidRDefault="00BD798D" w:rsidP="00BD798D">
            <w:pPr>
              <w:spacing w:before="120" w:after="120"/>
              <w:rPr>
                <w:rFonts w:cs="Arial"/>
                <w:b/>
                <w:iCs/>
                <w:color w:val="FFFFFF" w:themeColor="background1"/>
                <w:szCs w:val="20"/>
              </w:rPr>
            </w:pPr>
            <w:r>
              <w:rPr>
                <w:rFonts w:cs="Arial"/>
                <w:b/>
                <w:iCs/>
                <w:color w:val="FFFFFF" w:themeColor="background1"/>
                <w:szCs w:val="20"/>
              </w:rPr>
              <w:t xml:space="preserve">Insert </w:t>
            </w:r>
            <w:r w:rsidR="002F6199">
              <w:rPr>
                <w:rFonts w:cs="Arial"/>
                <w:b/>
                <w:iCs/>
                <w:color w:val="FFFFFF" w:themeColor="background1"/>
                <w:szCs w:val="20"/>
              </w:rPr>
              <w:t>h</w:t>
            </w:r>
            <w:r>
              <w:rPr>
                <w:rFonts w:cs="Arial"/>
                <w:b/>
                <w:iCs/>
                <w:color w:val="FFFFFF" w:themeColor="background1"/>
                <w:szCs w:val="20"/>
              </w:rPr>
              <w:t xml:space="preserve">igher </w:t>
            </w:r>
            <w:r w:rsidR="002F6199">
              <w:rPr>
                <w:rFonts w:cs="Arial"/>
                <w:b/>
                <w:iCs/>
                <w:color w:val="FFFFFF" w:themeColor="background1"/>
                <w:szCs w:val="20"/>
              </w:rPr>
              <w:t>e</w:t>
            </w:r>
            <w:r>
              <w:rPr>
                <w:rFonts w:cs="Arial"/>
                <w:b/>
                <w:iCs/>
                <w:color w:val="FFFFFF" w:themeColor="background1"/>
                <w:szCs w:val="20"/>
              </w:rPr>
              <w:t xml:space="preserve">ducation </w:t>
            </w:r>
            <w:r w:rsidR="002F6199">
              <w:rPr>
                <w:rFonts w:cs="Arial"/>
                <w:b/>
                <w:iCs/>
                <w:color w:val="FFFFFF" w:themeColor="background1"/>
                <w:szCs w:val="20"/>
              </w:rPr>
              <w:t>p</w:t>
            </w:r>
            <w:r>
              <w:rPr>
                <w:rFonts w:cs="Arial"/>
                <w:b/>
                <w:iCs/>
                <w:color w:val="FFFFFF" w:themeColor="background1"/>
                <w:szCs w:val="20"/>
              </w:rPr>
              <w:t>rovider name</w:t>
            </w:r>
          </w:p>
        </w:tc>
      </w:tr>
      <w:tr w:rsidR="00BD798D" w:rsidRPr="00C80576" w14:paraId="37EED587" w14:textId="77777777" w:rsidTr="00243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bottom w:val="nil"/>
            </w:tcBorders>
            <w:shd w:val="clear" w:color="auto" w:fill="EBEBEB" w:themeFill="accent3"/>
          </w:tcPr>
          <w:p w14:paraId="24F07615" w14:textId="77777777" w:rsidR="00BD798D" w:rsidRPr="00C80576" w:rsidRDefault="00BD798D" w:rsidP="00BD798D">
            <w:pPr>
              <w:pStyle w:val="BodyText1"/>
              <w:spacing w:before="120" w:after="120"/>
              <w:rPr>
                <w:b/>
                <w:bCs/>
                <w:color w:val="auto"/>
              </w:rPr>
            </w:pPr>
            <w:r>
              <w:rPr>
                <w:b/>
                <w:bCs/>
                <w:color w:val="auto"/>
              </w:rPr>
              <w:t>Insert Academic Organisational Unit (AOU) name</w:t>
            </w:r>
          </w:p>
        </w:tc>
      </w:tr>
      <w:tr w:rsidR="00BD798D" w:rsidRPr="00796C74" w14:paraId="05422FB0" w14:textId="77777777" w:rsidTr="004343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bottom w:val="nil"/>
            </w:tcBorders>
            <w:shd w:val="clear" w:color="auto" w:fill="auto"/>
          </w:tcPr>
          <w:p w14:paraId="608263F9" w14:textId="77777777" w:rsidR="00BD798D" w:rsidRPr="00FA2A38" w:rsidRDefault="00BD798D" w:rsidP="00BD798D">
            <w:pPr>
              <w:spacing w:before="120" w:after="120"/>
              <w:rPr>
                <w:rFonts w:cs="Arial"/>
                <w:b/>
                <w:iCs/>
                <w:color w:val="CF4520"/>
                <w:szCs w:val="20"/>
              </w:rPr>
            </w:pPr>
          </w:p>
        </w:tc>
      </w:tr>
      <w:tr w:rsidR="00BD798D" w:rsidRPr="009419B2" w14:paraId="155B6905" w14:textId="77777777" w:rsidTr="0024306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BEBEB" w:themeFill="accent3"/>
          </w:tcPr>
          <w:p w14:paraId="572C1973" w14:textId="77777777" w:rsidR="00BD798D" w:rsidRPr="0072627B" w:rsidRDefault="00BD798D" w:rsidP="00BD798D">
            <w:pPr>
              <w:pStyle w:val="BodyText1"/>
              <w:spacing w:before="120" w:after="120"/>
              <w:rPr>
                <w:bCs/>
                <w:color w:val="auto"/>
                <w:szCs w:val="20"/>
              </w:rPr>
            </w:pPr>
            <w:r w:rsidRPr="0072627B">
              <w:rPr>
                <w:bCs/>
                <w:color w:val="auto"/>
                <w:szCs w:val="20"/>
              </w:rPr>
              <w:t>Head of AOU</w:t>
            </w:r>
          </w:p>
        </w:tc>
        <w:tc>
          <w:tcPr>
            <w:tcW w:w="3351" w:type="pct"/>
            <w:tcBorders>
              <w:top w:val="nil"/>
              <w:bottom w:val="single" w:sz="4" w:space="0" w:color="auto"/>
            </w:tcBorders>
            <w:shd w:val="clear" w:color="auto" w:fill="auto"/>
          </w:tcPr>
          <w:p w14:paraId="51D9388D" w14:textId="77777777" w:rsidR="00BD798D" w:rsidRPr="009419B2" w:rsidRDefault="00BD798D" w:rsidP="00BD798D">
            <w:pPr>
              <w:pStyle w:val="BodyText1"/>
              <w:spacing w:before="120" w:after="120"/>
              <w:cnfStyle w:val="000000100000" w:firstRow="0" w:lastRow="0" w:firstColumn="0" w:lastColumn="0" w:oddVBand="0" w:evenVBand="0" w:oddHBand="1" w:evenHBand="0" w:firstRowFirstColumn="0" w:firstRowLastColumn="0" w:lastRowFirstColumn="0" w:lastRowLastColumn="0"/>
              <w:rPr>
                <w:szCs w:val="20"/>
              </w:rPr>
            </w:pPr>
          </w:p>
        </w:tc>
      </w:tr>
      <w:tr w:rsidR="00BD798D" w:rsidRPr="009419B2" w14:paraId="1662267A" w14:textId="77777777" w:rsidTr="0024306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BEBEB" w:themeFill="accent3"/>
          </w:tcPr>
          <w:p w14:paraId="6ED89897" w14:textId="7FFE2D29" w:rsidR="00BD798D" w:rsidRPr="0072627B" w:rsidRDefault="00BD798D" w:rsidP="00BD798D">
            <w:pPr>
              <w:pStyle w:val="Style2"/>
              <w:spacing w:before="120" w:after="120"/>
              <w:ind w:left="0" w:firstLine="0"/>
              <w:rPr>
                <w:b w:val="0"/>
                <w:bCs/>
                <w:color w:val="auto"/>
              </w:rPr>
            </w:pPr>
            <w:r w:rsidRPr="0072627B">
              <w:rPr>
                <w:b w:val="0"/>
                <w:bCs/>
                <w:color w:val="auto"/>
              </w:rPr>
              <w:t xml:space="preserve">Position </w:t>
            </w:r>
            <w:r w:rsidR="00FE2CC2">
              <w:rPr>
                <w:b w:val="0"/>
                <w:bCs/>
                <w:color w:val="auto"/>
              </w:rPr>
              <w:t>t</w:t>
            </w:r>
            <w:r w:rsidRPr="0072627B">
              <w:rPr>
                <w:b w:val="0"/>
                <w:bCs/>
                <w:color w:val="auto"/>
              </w:rPr>
              <w:t>itle</w:t>
            </w:r>
          </w:p>
        </w:tc>
        <w:tc>
          <w:tcPr>
            <w:tcW w:w="3351" w:type="pct"/>
            <w:tcBorders>
              <w:top w:val="single" w:sz="4" w:space="0" w:color="auto"/>
            </w:tcBorders>
          </w:tcPr>
          <w:p w14:paraId="0662C668" w14:textId="77777777" w:rsidR="00BD798D" w:rsidRPr="009419B2" w:rsidRDefault="00BD798D" w:rsidP="00BD798D">
            <w:pPr>
              <w:pStyle w:val="Style7"/>
              <w:spacing w:before="120" w:after="120"/>
              <w:ind w:left="0" w:firstLine="0"/>
              <w:cnfStyle w:val="000000010000" w:firstRow="0" w:lastRow="0" w:firstColumn="0" w:lastColumn="0" w:oddVBand="0" w:evenVBand="0" w:oddHBand="0" w:evenHBand="1" w:firstRowFirstColumn="0" w:firstRowLastColumn="0" w:lastRowFirstColumn="0" w:lastRowLastColumn="0"/>
            </w:pPr>
          </w:p>
        </w:tc>
      </w:tr>
      <w:tr w:rsidR="00BD798D" w:rsidRPr="009419B2" w14:paraId="41E3B278" w14:textId="77777777" w:rsidTr="0024306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BEBEB" w:themeFill="accent3"/>
          </w:tcPr>
          <w:p w14:paraId="4E6ACD9E" w14:textId="77777777" w:rsidR="00BD798D" w:rsidRPr="0072627B" w:rsidRDefault="00BD798D" w:rsidP="00BD798D">
            <w:pPr>
              <w:pStyle w:val="BodyText1"/>
              <w:spacing w:before="120" w:after="120"/>
              <w:rPr>
                <w:bCs/>
                <w:color w:val="auto"/>
                <w:szCs w:val="20"/>
              </w:rPr>
            </w:pPr>
            <w:r w:rsidRPr="0072627B">
              <w:rPr>
                <w:bCs/>
                <w:color w:val="auto"/>
                <w:szCs w:val="20"/>
              </w:rPr>
              <w:t>Address</w:t>
            </w:r>
          </w:p>
        </w:tc>
        <w:tc>
          <w:tcPr>
            <w:tcW w:w="3351" w:type="pct"/>
          </w:tcPr>
          <w:p w14:paraId="725F022F" w14:textId="77777777" w:rsidR="00BD798D" w:rsidRPr="009419B2" w:rsidRDefault="00BD798D" w:rsidP="00BD798D">
            <w:pPr>
              <w:pStyle w:val="BodyText1"/>
              <w:spacing w:before="120" w:after="120"/>
              <w:cnfStyle w:val="000000100000" w:firstRow="0" w:lastRow="0" w:firstColumn="0" w:lastColumn="0" w:oddVBand="0" w:evenVBand="0" w:oddHBand="1" w:evenHBand="0" w:firstRowFirstColumn="0" w:firstRowLastColumn="0" w:lastRowFirstColumn="0" w:lastRowLastColumn="0"/>
              <w:rPr>
                <w:szCs w:val="20"/>
              </w:rPr>
            </w:pPr>
          </w:p>
        </w:tc>
      </w:tr>
      <w:tr w:rsidR="00BD798D" w:rsidRPr="009419B2" w14:paraId="4371EB18" w14:textId="77777777" w:rsidTr="0024306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BEBEB" w:themeFill="accent3"/>
          </w:tcPr>
          <w:p w14:paraId="574286ED" w14:textId="77777777" w:rsidR="00BD798D" w:rsidRPr="0072627B" w:rsidRDefault="00BD798D" w:rsidP="00BD798D">
            <w:pPr>
              <w:pStyle w:val="BodyText1"/>
              <w:spacing w:before="120" w:after="120"/>
              <w:rPr>
                <w:bCs/>
                <w:color w:val="auto"/>
                <w:szCs w:val="20"/>
              </w:rPr>
            </w:pPr>
            <w:r w:rsidRPr="0072627B">
              <w:rPr>
                <w:bCs/>
                <w:color w:val="auto"/>
                <w:szCs w:val="20"/>
              </w:rPr>
              <w:t>Telephone</w:t>
            </w:r>
          </w:p>
        </w:tc>
        <w:tc>
          <w:tcPr>
            <w:tcW w:w="3351" w:type="pct"/>
          </w:tcPr>
          <w:p w14:paraId="2E3F0A11" w14:textId="77777777" w:rsidR="00BD798D" w:rsidRPr="009419B2" w:rsidRDefault="00BD798D" w:rsidP="00BD798D">
            <w:pPr>
              <w:pStyle w:val="BodyText1"/>
              <w:spacing w:before="120" w:after="120"/>
              <w:cnfStyle w:val="000000010000" w:firstRow="0" w:lastRow="0" w:firstColumn="0" w:lastColumn="0" w:oddVBand="0" w:evenVBand="0" w:oddHBand="0" w:evenHBand="1" w:firstRowFirstColumn="0" w:firstRowLastColumn="0" w:lastRowFirstColumn="0" w:lastRowLastColumn="0"/>
              <w:rPr>
                <w:szCs w:val="20"/>
              </w:rPr>
            </w:pPr>
          </w:p>
        </w:tc>
      </w:tr>
      <w:tr w:rsidR="00BD798D" w:rsidRPr="009419B2" w14:paraId="0FE5956A" w14:textId="77777777" w:rsidTr="0024306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BEBEB" w:themeFill="accent3"/>
          </w:tcPr>
          <w:p w14:paraId="0454C50C" w14:textId="77777777" w:rsidR="00BD798D" w:rsidRPr="0072627B" w:rsidRDefault="00BD798D" w:rsidP="00BD798D">
            <w:pPr>
              <w:pStyle w:val="BodyText1"/>
              <w:spacing w:before="120" w:after="120"/>
              <w:rPr>
                <w:bCs/>
                <w:color w:val="auto"/>
                <w:szCs w:val="20"/>
              </w:rPr>
            </w:pPr>
            <w:r w:rsidRPr="0072627B">
              <w:rPr>
                <w:bCs/>
                <w:color w:val="auto"/>
                <w:szCs w:val="20"/>
              </w:rPr>
              <w:t>e-mail</w:t>
            </w:r>
          </w:p>
        </w:tc>
        <w:tc>
          <w:tcPr>
            <w:tcW w:w="3351" w:type="pct"/>
          </w:tcPr>
          <w:p w14:paraId="43182238" w14:textId="77777777" w:rsidR="00BD798D" w:rsidRPr="009419B2" w:rsidRDefault="00BD798D" w:rsidP="00BD798D">
            <w:pPr>
              <w:pStyle w:val="BodyText1"/>
              <w:spacing w:before="120" w:after="120"/>
              <w:cnfStyle w:val="000000100000" w:firstRow="0" w:lastRow="0" w:firstColumn="0" w:lastColumn="0" w:oddVBand="0" w:evenVBand="0" w:oddHBand="1" w:evenHBand="0" w:firstRowFirstColumn="0" w:firstRowLastColumn="0" w:lastRowFirstColumn="0" w:lastRowLastColumn="0"/>
              <w:rPr>
                <w:szCs w:val="20"/>
              </w:rPr>
            </w:pPr>
          </w:p>
        </w:tc>
      </w:tr>
      <w:tr w:rsidR="00BD798D" w:rsidRPr="009419B2" w14:paraId="2D435504" w14:textId="77777777" w:rsidTr="0024306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BEBEB" w:themeFill="accent3"/>
          </w:tcPr>
          <w:p w14:paraId="75A1B987" w14:textId="77777777" w:rsidR="00BD798D" w:rsidRPr="0072627B" w:rsidRDefault="00BD798D" w:rsidP="00BD798D">
            <w:pPr>
              <w:pStyle w:val="BodyText1"/>
              <w:spacing w:before="120" w:after="120"/>
              <w:rPr>
                <w:bCs/>
                <w:color w:val="auto"/>
                <w:szCs w:val="20"/>
              </w:rPr>
            </w:pPr>
            <w:r w:rsidRPr="0072627B">
              <w:rPr>
                <w:bCs/>
                <w:color w:val="auto"/>
                <w:szCs w:val="20"/>
              </w:rPr>
              <w:t>Signature</w:t>
            </w:r>
          </w:p>
        </w:tc>
        <w:tc>
          <w:tcPr>
            <w:tcW w:w="3351" w:type="pct"/>
          </w:tcPr>
          <w:p w14:paraId="58576ED2" w14:textId="77777777" w:rsidR="00BD798D" w:rsidRPr="009419B2" w:rsidRDefault="00BD798D" w:rsidP="00BD798D">
            <w:pPr>
              <w:pStyle w:val="BodyText1"/>
              <w:spacing w:before="120" w:after="120"/>
              <w:cnfStyle w:val="000000010000" w:firstRow="0" w:lastRow="0" w:firstColumn="0" w:lastColumn="0" w:oddVBand="0" w:evenVBand="0" w:oddHBand="0" w:evenHBand="1" w:firstRowFirstColumn="0" w:firstRowLastColumn="0" w:lastRowFirstColumn="0" w:lastRowLastColumn="0"/>
              <w:rPr>
                <w:szCs w:val="20"/>
              </w:rPr>
            </w:pPr>
          </w:p>
        </w:tc>
      </w:tr>
      <w:tr w:rsidR="00BD798D" w:rsidRPr="009419B2" w14:paraId="7F504F1E" w14:textId="77777777" w:rsidTr="0024306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BEBEB" w:themeFill="accent3"/>
          </w:tcPr>
          <w:p w14:paraId="0B21556B" w14:textId="77777777" w:rsidR="00BD798D" w:rsidRPr="0072627B" w:rsidRDefault="00BD798D" w:rsidP="00BD798D">
            <w:pPr>
              <w:pStyle w:val="BodyText1"/>
              <w:spacing w:before="120" w:after="120"/>
              <w:rPr>
                <w:bCs/>
                <w:color w:val="auto"/>
                <w:szCs w:val="20"/>
              </w:rPr>
            </w:pPr>
            <w:r w:rsidRPr="0072627B">
              <w:rPr>
                <w:bCs/>
                <w:color w:val="auto"/>
                <w:szCs w:val="20"/>
              </w:rPr>
              <w:t>Date</w:t>
            </w:r>
          </w:p>
        </w:tc>
        <w:tc>
          <w:tcPr>
            <w:tcW w:w="3351" w:type="pct"/>
          </w:tcPr>
          <w:p w14:paraId="18D6B0FB" w14:textId="77777777" w:rsidR="00BD798D" w:rsidRPr="009419B2" w:rsidRDefault="00BD798D" w:rsidP="00BD798D">
            <w:pPr>
              <w:pStyle w:val="BodyText1"/>
              <w:spacing w:before="120" w:after="120"/>
              <w:cnfStyle w:val="000000100000" w:firstRow="0" w:lastRow="0" w:firstColumn="0" w:lastColumn="0" w:oddVBand="0" w:evenVBand="0" w:oddHBand="1" w:evenHBand="0" w:firstRowFirstColumn="0" w:firstRowLastColumn="0" w:lastRowFirstColumn="0" w:lastRowLastColumn="0"/>
              <w:rPr>
                <w:szCs w:val="20"/>
              </w:rPr>
            </w:pPr>
          </w:p>
        </w:tc>
      </w:tr>
    </w:tbl>
    <w:p w14:paraId="46F82C1B" w14:textId="77777777" w:rsidR="00BD798D" w:rsidRDefault="00BD798D" w:rsidP="00BD798D">
      <w:pPr>
        <w:pStyle w:val="BodyText1"/>
      </w:pPr>
    </w:p>
    <w:tbl>
      <w:tblPr>
        <w:tblStyle w:val="Style5"/>
        <w:tblW w:w="5000" w:type="pct"/>
        <w:tblLook w:val="01E0" w:firstRow="1" w:lastRow="1" w:firstColumn="1" w:lastColumn="1" w:noHBand="0" w:noVBand="0"/>
      </w:tblPr>
      <w:tblGrid>
        <w:gridCol w:w="2977"/>
        <w:gridCol w:w="6049"/>
      </w:tblGrid>
      <w:tr w:rsidR="00BD798D" w:rsidRPr="00C80576" w14:paraId="3918DDE8" w14:textId="77777777" w:rsidTr="00FE2C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bottom w:val="nil"/>
            </w:tcBorders>
            <w:shd w:val="clear" w:color="auto" w:fill="00D3B0" w:themeFill="accent1"/>
          </w:tcPr>
          <w:p w14:paraId="39C0EB8A" w14:textId="77777777" w:rsidR="00BD798D" w:rsidRPr="00FE2CC2" w:rsidRDefault="00BD798D" w:rsidP="00BD798D">
            <w:pPr>
              <w:pStyle w:val="BodyText1"/>
              <w:spacing w:before="120" w:after="120"/>
              <w:rPr>
                <w:b/>
                <w:bCs/>
                <w:color w:val="FFFFFF" w:themeColor="background1"/>
              </w:rPr>
            </w:pPr>
            <w:r w:rsidRPr="00FE2CC2">
              <w:rPr>
                <w:b/>
                <w:bCs/>
                <w:color w:val="FFFFFF" w:themeColor="background1"/>
              </w:rPr>
              <w:t>Officer(s) to contact concerning the application</w:t>
            </w:r>
          </w:p>
        </w:tc>
      </w:tr>
      <w:tr w:rsidR="00BD798D" w:rsidRPr="00796C74" w14:paraId="1E66AE9C" w14:textId="77777777" w:rsidTr="00434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bottom w:val="nil"/>
            </w:tcBorders>
            <w:shd w:val="clear" w:color="auto" w:fill="auto"/>
          </w:tcPr>
          <w:p w14:paraId="0A05DFC8" w14:textId="77777777" w:rsidR="00BD798D" w:rsidRPr="00FA2A38" w:rsidRDefault="00BD798D" w:rsidP="00BD798D">
            <w:pPr>
              <w:spacing w:before="120" w:after="120"/>
              <w:rPr>
                <w:rFonts w:cs="Arial"/>
                <w:b/>
                <w:iCs/>
                <w:color w:val="CF4520"/>
                <w:szCs w:val="20"/>
              </w:rPr>
            </w:pPr>
          </w:p>
        </w:tc>
      </w:tr>
      <w:tr w:rsidR="00BD798D" w:rsidRPr="009419B2" w14:paraId="00F105D9" w14:textId="77777777" w:rsidTr="0024306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BEBEB" w:themeFill="accent3"/>
          </w:tcPr>
          <w:p w14:paraId="64455DED" w14:textId="77777777" w:rsidR="00BD798D" w:rsidRPr="0072627B" w:rsidRDefault="00BD798D" w:rsidP="00BD798D">
            <w:pPr>
              <w:pStyle w:val="BodyText1"/>
              <w:spacing w:before="120" w:after="120"/>
              <w:rPr>
                <w:bCs/>
                <w:color w:val="auto"/>
                <w:szCs w:val="20"/>
              </w:rPr>
            </w:pPr>
            <w:r>
              <w:rPr>
                <w:bCs/>
                <w:color w:val="auto"/>
                <w:szCs w:val="20"/>
              </w:rPr>
              <w:t>Name</w:t>
            </w:r>
          </w:p>
        </w:tc>
        <w:tc>
          <w:tcPr>
            <w:tcW w:w="3351" w:type="pct"/>
            <w:tcBorders>
              <w:top w:val="nil"/>
              <w:bottom w:val="single" w:sz="4" w:space="0" w:color="auto"/>
            </w:tcBorders>
            <w:shd w:val="clear" w:color="auto" w:fill="auto"/>
          </w:tcPr>
          <w:p w14:paraId="54314355" w14:textId="77777777" w:rsidR="00BD798D" w:rsidRPr="009419B2" w:rsidRDefault="00BD798D" w:rsidP="00BD798D">
            <w:pPr>
              <w:pStyle w:val="BodyText1"/>
              <w:spacing w:before="120" w:after="120"/>
              <w:cnfStyle w:val="000000010000" w:firstRow="0" w:lastRow="0" w:firstColumn="0" w:lastColumn="0" w:oddVBand="0" w:evenVBand="0" w:oddHBand="0" w:evenHBand="1" w:firstRowFirstColumn="0" w:firstRowLastColumn="0" w:lastRowFirstColumn="0" w:lastRowLastColumn="0"/>
              <w:rPr>
                <w:szCs w:val="20"/>
              </w:rPr>
            </w:pPr>
          </w:p>
        </w:tc>
      </w:tr>
      <w:tr w:rsidR="00BD798D" w:rsidRPr="009419B2" w14:paraId="493E8CF3" w14:textId="77777777" w:rsidTr="0024306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BEBEB" w:themeFill="accent3"/>
          </w:tcPr>
          <w:p w14:paraId="397A13E0" w14:textId="77777777" w:rsidR="00BD798D" w:rsidRPr="0072627B" w:rsidRDefault="00BD798D" w:rsidP="00BD798D">
            <w:pPr>
              <w:pStyle w:val="Style2"/>
              <w:spacing w:before="120" w:after="120"/>
              <w:ind w:left="0" w:firstLine="0"/>
              <w:rPr>
                <w:b w:val="0"/>
                <w:bCs/>
                <w:color w:val="auto"/>
              </w:rPr>
            </w:pPr>
            <w:r>
              <w:rPr>
                <w:b w:val="0"/>
                <w:bCs/>
                <w:color w:val="auto"/>
              </w:rPr>
              <w:t>Position title</w:t>
            </w:r>
          </w:p>
        </w:tc>
        <w:tc>
          <w:tcPr>
            <w:tcW w:w="3351" w:type="pct"/>
            <w:tcBorders>
              <w:top w:val="single" w:sz="4" w:space="0" w:color="auto"/>
            </w:tcBorders>
          </w:tcPr>
          <w:p w14:paraId="1B593B24" w14:textId="77777777" w:rsidR="00BD798D" w:rsidRPr="009419B2" w:rsidRDefault="00BD798D" w:rsidP="00BD798D">
            <w:pPr>
              <w:pStyle w:val="Style7"/>
              <w:spacing w:before="120" w:after="120"/>
              <w:ind w:left="0" w:firstLine="0"/>
              <w:cnfStyle w:val="000000100000" w:firstRow="0" w:lastRow="0" w:firstColumn="0" w:lastColumn="0" w:oddVBand="0" w:evenVBand="0" w:oddHBand="1" w:evenHBand="0" w:firstRowFirstColumn="0" w:firstRowLastColumn="0" w:lastRowFirstColumn="0" w:lastRowLastColumn="0"/>
            </w:pPr>
          </w:p>
        </w:tc>
      </w:tr>
      <w:tr w:rsidR="00BD798D" w:rsidRPr="009419B2" w14:paraId="6DCD600C" w14:textId="77777777" w:rsidTr="0024306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BEBEB" w:themeFill="accent3"/>
          </w:tcPr>
          <w:p w14:paraId="7FB21AF1" w14:textId="77777777" w:rsidR="00BD798D" w:rsidRPr="0072627B" w:rsidRDefault="00BD798D" w:rsidP="00BD798D">
            <w:pPr>
              <w:pStyle w:val="BodyText1"/>
              <w:spacing w:before="120" w:after="120"/>
              <w:rPr>
                <w:bCs/>
                <w:color w:val="auto"/>
                <w:szCs w:val="20"/>
              </w:rPr>
            </w:pPr>
            <w:r>
              <w:rPr>
                <w:bCs/>
                <w:color w:val="auto"/>
                <w:szCs w:val="20"/>
              </w:rPr>
              <w:t>Telephone</w:t>
            </w:r>
          </w:p>
        </w:tc>
        <w:tc>
          <w:tcPr>
            <w:tcW w:w="3351" w:type="pct"/>
          </w:tcPr>
          <w:p w14:paraId="6EC0997E" w14:textId="77777777" w:rsidR="00BD798D" w:rsidRPr="009419B2" w:rsidRDefault="00BD798D" w:rsidP="00BD798D">
            <w:pPr>
              <w:pStyle w:val="BodyText1"/>
              <w:spacing w:before="120" w:after="120"/>
              <w:cnfStyle w:val="000000010000" w:firstRow="0" w:lastRow="0" w:firstColumn="0" w:lastColumn="0" w:oddVBand="0" w:evenVBand="0" w:oddHBand="0" w:evenHBand="1" w:firstRowFirstColumn="0" w:firstRowLastColumn="0" w:lastRowFirstColumn="0" w:lastRowLastColumn="0"/>
              <w:rPr>
                <w:szCs w:val="20"/>
              </w:rPr>
            </w:pPr>
          </w:p>
        </w:tc>
      </w:tr>
      <w:tr w:rsidR="00BD798D" w:rsidRPr="009419B2" w14:paraId="45434A46" w14:textId="77777777" w:rsidTr="0024306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BEBEB" w:themeFill="accent3"/>
          </w:tcPr>
          <w:p w14:paraId="7AEA8E23" w14:textId="77777777" w:rsidR="00BD798D" w:rsidRPr="0072627B" w:rsidRDefault="00BD798D" w:rsidP="00BD798D">
            <w:pPr>
              <w:pStyle w:val="BodyText1"/>
              <w:spacing w:before="120" w:after="120"/>
              <w:rPr>
                <w:bCs/>
                <w:color w:val="auto"/>
                <w:szCs w:val="20"/>
              </w:rPr>
            </w:pPr>
            <w:r>
              <w:rPr>
                <w:bCs/>
                <w:color w:val="auto"/>
                <w:szCs w:val="20"/>
              </w:rPr>
              <w:t>e-mail</w:t>
            </w:r>
          </w:p>
        </w:tc>
        <w:tc>
          <w:tcPr>
            <w:tcW w:w="3351" w:type="pct"/>
          </w:tcPr>
          <w:p w14:paraId="135BD692" w14:textId="77777777" w:rsidR="00BD798D" w:rsidRPr="009419B2" w:rsidRDefault="00BD798D" w:rsidP="00BD798D">
            <w:pPr>
              <w:pStyle w:val="BodyText1"/>
              <w:spacing w:before="120" w:after="120"/>
              <w:cnfStyle w:val="000000100000" w:firstRow="0" w:lastRow="0" w:firstColumn="0" w:lastColumn="0" w:oddVBand="0" w:evenVBand="0" w:oddHBand="1" w:evenHBand="0" w:firstRowFirstColumn="0" w:firstRowLastColumn="0" w:lastRowFirstColumn="0" w:lastRowLastColumn="0"/>
              <w:rPr>
                <w:szCs w:val="20"/>
              </w:rPr>
            </w:pPr>
          </w:p>
        </w:tc>
      </w:tr>
    </w:tbl>
    <w:p w14:paraId="68704088" w14:textId="25ED1F62" w:rsidR="00BD798D" w:rsidRDefault="00BD798D" w:rsidP="00D22928">
      <w:pPr>
        <w:pStyle w:val="BodyText1"/>
        <w:sectPr w:rsidR="00BD798D" w:rsidSect="009E4671">
          <w:type w:val="continuous"/>
          <w:pgSz w:w="11906" w:h="16838" w:code="9"/>
          <w:pgMar w:top="1440" w:right="1440" w:bottom="1440" w:left="1440" w:header="709" w:footer="709" w:gutter="0"/>
          <w:cols w:space="708"/>
          <w:titlePg/>
          <w:docGrid w:linePitch="360"/>
        </w:sectPr>
      </w:pPr>
      <w:r>
        <w:br w:type="page"/>
      </w:r>
    </w:p>
    <w:p w14:paraId="26E2285D" w14:textId="77777777" w:rsidR="00662D9E" w:rsidRPr="00856156" w:rsidRDefault="00662D9E" w:rsidP="00662D9E">
      <w:pPr>
        <w:pStyle w:val="APACheading2"/>
        <w:rPr>
          <w:rFonts w:asciiTheme="majorHAnsi" w:hAnsiTheme="majorHAnsi"/>
        </w:rPr>
      </w:pPr>
      <w:bookmarkStart w:id="11" w:name="_Toc30434646"/>
      <w:bookmarkStart w:id="12" w:name="_Toc62812392"/>
      <w:bookmarkStart w:id="13" w:name="_Toc64152146"/>
      <w:r w:rsidRPr="00856156">
        <w:rPr>
          <w:rFonts w:asciiTheme="majorHAnsi" w:hAnsiTheme="majorHAnsi"/>
        </w:rPr>
        <w:lastRenderedPageBreak/>
        <w:t>Program profile</w:t>
      </w:r>
      <w:bookmarkEnd w:id="11"/>
      <w:bookmarkEnd w:id="12"/>
      <w:bookmarkEnd w:id="13"/>
    </w:p>
    <w:tbl>
      <w:tblPr>
        <w:tblpPr w:leftFromText="180" w:rightFromText="180" w:vertAnchor="text" w:tblpY="1"/>
        <w:tblOverlap w:val="never"/>
        <w:tblW w:w="5000" w:type="pct"/>
        <w:tblLook w:val="0000" w:firstRow="0" w:lastRow="0" w:firstColumn="0" w:lastColumn="0" w:noHBand="0" w:noVBand="0"/>
      </w:tblPr>
      <w:tblGrid>
        <w:gridCol w:w="2551"/>
        <w:gridCol w:w="6475"/>
      </w:tblGrid>
      <w:tr w:rsidR="00662D9E" w:rsidRPr="00856156" w14:paraId="1C4BC5E6" w14:textId="77777777" w:rsidTr="004343BD">
        <w:trPr>
          <w:trHeight w:val="120"/>
        </w:trPr>
        <w:tc>
          <w:tcPr>
            <w:tcW w:w="1413" w:type="pct"/>
            <w:shd w:val="clear" w:color="auto" w:fill="EBEBEB" w:themeFill="background2"/>
          </w:tcPr>
          <w:p w14:paraId="4D333CCB" w14:textId="77777777" w:rsidR="00662D9E" w:rsidRPr="00856156" w:rsidRDefault="00662D9E" w:rsidP="004343BD">
            <w:pPr>
              <w:pStyle w:val="BodyText1"/>
              <w:rPr>
                <w:rFonts w:asciiTheme="majorHAnsi" w:hAnsiTheme="majorHAnsi"/>
              </w:rPr>
            </w:pPr>
            <w:r w:rsidRPr="00856156">
              <w:rPr>
                <w:rFonts w:asciiTheme="majorHAnsi" w:hAnsiTheme="majorHAnsi"/>
              </w:rPr>
              <w:t>Higher education provider name</w:t>
            </w:r>
          </w:p>
        </w:tc>
        <w:tc>
          <w:tcPr>
            <w:tcW w:w="3587" w:type="pct"/>
            <w:tcBorders>
              <w:bottom w:val="single" w:sz="4" w:space="0" w:color="18202C"/>
            </w:tcBorders>
          </w:tcPr>
          <w:p w14:paraId="41B01CC0" w14:textId="77777777" w:rsidR="00662D9E" w:rsidRPr="00856156" w:rsidRDefault="00662D9E" w:rsidP="004343BD">
            <w:pPr>
              <w:tabs>
                <w:tab w:val="left" w:pos="1035"/>
              </w:tabs>
              <w:rPr>
                <w:rFonts w:asciiTheme="majorHAnsi" w:hAnsiTheme="majorHAnsi"/>
              </w:rPr>
            </w:pPr>
          </w:p>
        </w:tc>
      </w:tr>
      <w:tr w:rsidR="00662D9E" w:rsidRPr="00856156" w14:paraId="01835E25" w14:textId="77777777" w:rsidTr="004343BD">
        <w:trPr>
          <w:trHeight w:val="120"/>
        </w:trPr>
        <w:tc>
          <w:tcPr>
            <w:tcW w:w="1413" w:type="pct"/>
            <w:shd w:val="clear" w:color="auto" w:fill="EBEBEB" w:themeFill="background2"/>
          </w:tcPr>
          <w:p w14:paraId="21F3BB5C" w14:textId="77777777" w:rsidR="00662D9E" w:rsidRPr="00856156" w:rsidRDefault="00662D9E" w:rsidP="004343BD">
            <w:pPr>
              <w:pStyle w:val="BodyText1"/>
              <w:rPr>
                <w:rFonts w:asciiTheme="majorHAnsi" w:hAnsiTheme="majorHAnsi"/>
              </w:rPr>
            </w:pPr>
            <w:r w:rsidRPr="00856156">
              <w:rPr>
                <w:rFonts w:asciiTheme="majorHAnsi" w:hAnsiTheme="majorHAnsi"/>
              </w:rPr>
              <w:t>AOU name</w:t>
            </w:r>
          </w:p>
        </w:tc>
        <w:tc>
          <w:tcPr>
            <w:tcW w:w="3587" w:type="pct"/>
            <w:tcBorders>
              <w:top w:val="single" w:sz="4" w:space="0" w:color="18202C"/>
              <w:bottom w:val="single" w:sz="4" w:space="0" w:color="18202C"/>
            </w:tcBorders>
          </w:tcPr>
          <w:p w14:paraId="1E6771BF" w14:textId="77777777" w:rsidR="00662D9E" w:rsidRPr="00856156" w:rsidRDefault="00662D9E" w:rsidP="004343BD">
            <w:pPr>
              <w:rPr>
                <w:rFonts w:asciiTheme="majorHAnsi" w:hAnsiTheme="majorHAnsi"/>
              </w:rPr>
            </w:pPr>
          </w:p>
        </w:tc>
      </w:tr>
      <w:tr w:rsidR="00662D9E" w:rsidRPr="00856156" w14:paraId="13EE99C2" w14:textId="77777777" w:rsidTr="004343BD">
        <w:trPr>
          <w:trHeight w:val="120"/>
        </w:trPr>
        <w:tc>
          <w:tcPr>
            <w:tcW w:w="1413" w:type="pct"/>
            <w:shd w:val="clear" w:color="auto" w:fill="EBEBEB" w:themeFill="background2"/>
          </w:tcPr>
          <w:p w14:paraId="27BF55EF" w14:textId="77777777" w:rsidR="00662D9E" w:rsidRPr="00856156" w:rsidRDefault="00662D9E" w:rsidP="004343BD">
            <w:pPr>
              <w:pStyle w:val="BodyText1"/>
              <w:rPr>
                <w:rFonts w:asciiTheme="majorHAnsi" w:hAnsiTheme="majorHAnsi"/>
              </w:rPr>
            </w:pPr>
            <w:r w:rsidRPr="00856156">
              <w:rPr>
                <w:rFonts w:asciiTheme="majorHAnsi" w:hAnsiTheme="majorHAnsi"/>
              </w:rPr>
              <w:t>Head office address</w:t>
            </w:r>
          </w:p>
        </w:tc>
        <w:tc>
          <w:tcPr>
            <w:tcW w:w="3587" w:type="pct"/>
            <w:tcBorders>
              <w:top w:val="single" w:sz="4" w:space="0" w:color="18202C"/>
              <w:bottom w:val="single" w:sz="4" w:space="0" w:color="18202C"/>
            </w:tcBorders>
          </w:tcPr>
          <w:p w14:paraId="725076E8" w14:textId="77777777" w:rsidR="00662D9E" w:rsidRPr="00856156" w:rsidRDefault="00662D9E" w:rsidP="004343BD">
            <w:pPr>
              <w:rPr>
                <w:rFonts w:asciiTheme="majorHAnsi" w:hAnsiTheme="majorHAnsi"/>
              </w:rPr>
            </w:pPr>
          </w:p>
        </w:tc>
      </w:tr>
      <w:tr w:rsidR="00662D9E" w:rsidRPr="00856156" w14:paraId="21761689" w14:textId="77777777" w:rsidTr="004343BD">
        <w:trPr>
          <w:trHeight w:val="266"/>
        </w:trPr>
        <w:tc>
          <w:tcPr>
            <w:tcW w:w="1413" w:type="pct"/>
            <w:shd w:val="clear" w:color="auto" w:fill="EBEBEB" w:themeFill="background2"/>
          </w:tcPr>
          <w:p w14:paraId="438D5FE6" w14:textId="77777777" w:rsidR="00662D9E" w:rsidRPr="00856156" w:rsidRDefault="00662D9E" w:rsidP="004343BD">
            <w:pPr>
              <w:pStyle w:val="BodyText1"/>
              <w:rPr>
                <w:rFonts w:asciiTheme="majorHAnsi" w:hAnsiTheme="majorHAnsi"/>
              </w:rPr>
            </w:pPr>
            <w:r w:rsidRPr="00856156">
              <w:rPr>
                <w:rFonts w:asciiTheme="majorHAnsi" w:hAnsiTheme="majorHAnsi"/>
              </w:rPr>
              <w:t>Programs, level of study and delivery mode</w:t>
            </w:r>
          </w:p>
        </w:tc>
        <w:tc>
          <w:tcPr>
            <w:tcW w:w="3587" w:type="pct"/>
            <w:tcBorders>
              <w:top w:val="single" w:sz="4" w:space="0" w:color="18202C"/>
              <w:bottom w:val="single" w:sz="4" w:space="0" w:color="18202C"/>
            </w:tcBorders>
          </w:tcPr>
          <w:p w14:paraId="21A4CBC7" w14:textId="77777777" w:rsidR="00662D9E" w:rsidRPr="00856156" w:rsidRDefault="00662D9E" w:rsidP="004343BD">
            <w:pPr>
              <w:rPr>
                <w:rFonts w:asciiTheme="majorHAnsi" w:hAnsiTheme="majorHAnsi"/>
              </w:rPr>
            </w:pPr>
            <w:r w:rsidRPr="00856156">
              <w:rPr>
                <w:rFonts w:asciiTheme="majorHAnsi" w:hAnsiTheme="majorHAnsi"/>
              </w:rPr>
              <w:t>List all programs seeking accreditation</w:t>
            </w:r>
          </w:p>
          <w:p w14:paraId="4A2A673C" w14:textId="77777777" w:rsidR="00662D9E" w:rsidRPr="00856156" w:rsidRDefault="00662D9E" w:rsidP="004343BD">
            <w:pPr>
              <w:rPr>
                <w:rFonts w:asciiTheme="majorHAnsi" w:hAnsiTheme="majorHAnsi"/>
              </w:rPr>
            </w:pPr>
            <w:r w:rsidRPr="00856156">
              <w:rPr>
                <w:rFonts w:asciiTheme="majorHAnsi" w:hAnsiTheme="majorHAnsi"/>
              </w:rPr>
              <w:t xml:space="preserve">Insert program title as it will appear on the academic transcript and </w:t>
            </w:r>
            <w:proofErr w:type="spellStart"/>
            <w:r w:rsidRPr="00856156">
              <w:rPr>
                <w:rFonts w:asciiTheme="majorHAnsi" w:hAnsiTheme="majorHAnsi"/>
              </w:rPr>
              <w:t>testamur</w:t>
            </w:r>
            <w:proofErr w:type="spellEnd"/>
            <w:r w:rsidRPr="00856156">
              <w:rPr>
                <w:rFonts w:asciiTheme="majorHAnsi" w:hAnsiTheme="majorHAnsi"/>
              </w:rPr>
              <w:t>.</w:t>
            </w:r>
          </w:p>
          <w:p w14:paraId="57C74FBF" w14:textId="77777777" w:rsidR="00662D9E" w:rsidRPr="00856156" w:rsidRDefault="00662D9E" w:rsidP="004343BD">
            <w:pPr>
              <w:rPr>
                <w:rFonts w:asciiTheme="majorHAnsi" w:hAnsiTheme="majorHAnsi"/>
              </w:rPr>
            </w:pPr>
            <w:r w:rsidRPr="00856156">
              <w:rPr>
                <w:rFonts w:asciiTheme="majorHAnsi" w:hAnsiTheme="majorHAnsi"/>
              </w:rPr>
              <w:t>Include all exit degrees and double or combined degrees.</w:t>
            </w:r>
          </w:p>
          <w:p w14:paraId="144B4242" w14:textId="77777777" w:rsidR="00662D9E" w:rsidRPr="00856156" w:rsidRDefault="00662D9E" w:rsidP="004343BD">
            <w:pPr>
              <w:rPr>
                <w:rFonts w:asciiTheme="majorHAnsi" w:hAnsiTheme="majorHAnsi"/>
              </w:rPr>
            </w:pPr>
            <w:r w:rsidRPr="00856156">
              <w:rPr>
                <w:rFonts w:asciiTheme="majorHAnsi" w:hAnsiTheme="majorHAnsi"/>
              </w:rPr>
              <w:t xml:space="preserve">Please indicate delivery mode of all programs; an </w:t>
            </w:r>
            <w:proofErr w:type="gramStart"/>
            <w:r w:rsidRPr="00856156">
              <w:rPr>
                <w:rFonts w:asciiTheme="majorHAnsi" w:hAnsiTheme="majorHAnsi"/>
              </w:rPr>
              <w:t>on campus</w:t>
            </w:r>
            <w:proofErr w:type="gramEnd"/>
            <w:r w:rsidRPr="00856156">
              <w:rPr>
                <w:rFonts w:asciiTheme="majorHAnsi" w:hAnsiTheme="majorHAnsi"/>
              </w:rPr>
              <w:t xml:space="preserve"> program is delivered wholly on campus or may include an </w:t>
            </w:r>
            <w:proofErr w:type="gramStart"/>
            <w:r w:rsidRPr="00856156">
              <w:rPr>
                <w:rFonts w:asciiTheme="majorHAnsi" w:hAnsiTheme="majorHAnsi"/>
              </w:rPr>
              <w:t>online components</w:t>
            </w:r>
            <w:proofErr w:type="gramEnd"/>
            <w:r w:rsidRPr="00856156">
              <w:rPr>
                <w:rFonts w:asciiTheme="majorHAnsi" w:hAnsiTheme="majorHAnsi"/>
              </w:rPr>
              <w:t xml:space="preserve"> whereas an online program is delivered wholly online or may include residential components. </w:t>
            </w:r>
          </w:p>
          <w:p w14:paraId="263998B9" w14:textId="77777777" w:rsidR="00662D9E" w:rsidRPr="00856156" w:rsidRDefault="00662D9E" w:rsidP="004343BD">
            <w:pPr>
              <w:rPr>
                <w:rFonts w:asciiTheme="majorHAnsi" w:hAnsiTheme="majorHAnsi"/>
              </w:rPr>
            </w:pPr>
          </w:p>
          <w:p w14:paraId="0AA4B445" w14:textId="77777777" w:rsidR="00662D9E" w:rsidRPr="00856156" w:rsidRDefault="00662D9E" w:rsidP="004343BD">
            <w:pPr>
              <w:rPr>
                <w:rFonts w:asciiTheme="majorHAnsi" w:hAnsiTheme="majorHAnsi"/>
              </w:rPr>
            </w:pPr>
            <w:r w:rsidRPr="00856156">
              <w:rPr>
                <w:rFonts w:asciiTheme="majorHAnsi" w:hAnsiTheme="majorHAnsi"/>
              </w:rPr>
              <w:t>For example:</w:t>
            </w:r>
          </w:p>
          <w:p w14:paraId="6BA48458" w14:textId="77777777" w:rsidR="00662D9E" w:rsidRPr="00856156" w:rsidRDefault="00662D9E" w:rsidP="004343BD">
            <w:pPr>
              <w:rPr>
                <w:rFonts w:asciiTheme="majorHAnsi" w:hAnsiTheme="majorHAnsi"/>
              </w:rPr>
            </w:pPr>
            <w:r w:rsidRPr="00856156">
              <w:rPr>
                <w:rFonts w:asciiTheme="majorHAnsi" w:hAnsiTheme="majorHAnsi"/>
                <w:b/>
                <w:bCs/>
              </w:rPr>
              <w:t>Bachelor of Arts in Psychology</w:t>
            </w:r>
            <w:r w:rsidRPr="00856156">
              <w:rPr>
                <w:rFonts w:asciiTheme="majorHAnsi" w:hAnsiTheme="majorHAnsi"/>
              </w:rPr>
              <w:t xml:space="preserve"> (Level 1) (Campus: Melbourne, Online)</w:t>
            </w:r>
          </w:p>
        </w:tc>
      </w:tr>
      <w:tr w:rsidR="00662D9E" w:rsidRPr="00856156" w14:paraId="7DB6A1DD" w14:textId="77777777" w:rsidTr="004343BD">
        <w:trPr>
          <w:trHeight w:val="266"/>
        </w:trPr>
        <w:tc>
          <w:tcPr>
            <w:tcW w:w="1413" w:type="pct"/>
            <w:shd w:val="clear" w:color="auto" w:fill="EBEBEB" w:themeFill="background2"/>
          </w:tcPr>
          <w:p w14:paraId="4A4B5545" w14:textId="77777777" w:rsidR="00662D9E" w:rsidRPr="00856156" w:rsidRDefault="00662D9E" w:rsidP="004343BD">
            <w:pPr>
              <w:pStyle w:val="BodyText1"/>
              <w:rPr>
                <w:rFonts w:asciiTheme="majorHAnsi" w:hAnsiTheme="majorHAnsi"/>
              </w:rPr>
            </w:pPr>
            <w:r w:rsidRPr="00856156">
              <w:rPr>
                <w:rFonts w:asciiTheme="majorHAnsi" w:hAnsiTheme="majorHAnsi"/>
              </w:rPr>
              <w:t>Programs in teach out</w:t>
            </w:r>
          </w:p>
        </w:tc>
        <w:tc>
          <w:tcPr>
            <w:tcW w:w="3587" w:type="pct"/>
            <w:tcBorders>
              <w:top w:val="single" w:sz="4" w:space="0" w:color="18202C"/>
              <w:bottom w:val="single" w:sz="4" w:space="0" w:color="18202C"/>
            </w:tcBorders>
          </w:tcPr>
          <w:p w14:paraId="47130731" w14:textId="77777777" w:rsidR="00662D9E" w:rsidRPr="00856156" w:rsidRDefault="00662D9E" w:rsidP="004343BD">
            <w:pPr>
              <w:rPr>
                <w:rFonts w:asciiTheme="majorHAnsi" w:hAnsiTheme="majorHAnsi"/>
              </w:rPr>
            </w:pPr>
            <w:r w:rsidRPr="00856156">
              <w:rPr>
                <w:rFonts w:asciiTheme="majorHAnsi" w:hAnsiTheme="majorHAnsi"/>
              </w:rPr>
              <w:t>List all programs where students remain in the taught-out program beyond the end of the current accreditation cycle.</w:t>
            </w:r>
          </w:p>
          <w:p w14:paraId="4007B572" w14:textId="77777777" w:rsidR="00662D9E" w:rsidRPr="00856156" w:rsidRDefault="00662D9E" w:rsidP="004343BD">
            <w:pPr>
              <w:rPr>
                <w:rFonts w:asciiTheme="majorHAnsi" w:hAnsiTheme="majorHAnsi"/>
              </w:rPr>
            </w:pPr>
            <w:r w:rsidRPr="00856156">
              <w:rPr>
                <w:rFonts w:asciiTheme="majorHAnsi" w:hAnsiTheme="majorHAnsi"/>
              </w:rPr>
              <w:t xml:space="preserve">Insert program title as it will appear on the academic transcript and </w:t>
            </w:r>
            <w:proofErr w:type="spellStart"/>
            <w:r w:rsidRPr="00856156">
              <w:rPr>
                <w:rFonts w:asciiTheme="majorHAnsi" w:hAnsiTheme="majorHAnsi"/>
              </w:rPr>
              <w:t>testamur</w:t>
            </w:r>
            <w:proofErr w:type="spellEnd"/>
            <w:r w:rsidRPr="00856156">
              <w:rPr>
                <w:rFonts w:asciiTheme="majorHAnsi" w:hAnsiTheme="majorHAnsi"/>
              </w:rPr>
              <w:t>.</w:t>
            </w:r>
          </w:p>
          <w:p w14:paraId="02C8BDAB" w14:textId="77777777" w:rsidR="00662D9E" w:rsidRPr="00856156" w:rsidRDefault="00662D9E" w:rsidP="004343BD">
            <w:pPr>
              <w:rPr>
                <w:rFonts w:asciiTheme="majorHAnsi" w:hAnsiTheme="majorHAnsi"/>
              </w:rPr>
            </w:pPr>
          </w:p>
          <w:p w14:paraId="6A210822" w14:textId="77777777" w:rsidR="00662D9E" w:rsidRPr="00856156" w:rsidRDefault="00662D9E" w:rsidP="004343BD">
            <w:pPr>
              <w:rPr>
                <w:rFonts w:asciiTheme="majorHAnsi" w:hAnsiTheme="majorHAnsi"/>
              </w:rPr>
            </w:pPr>
            <w:r w:rsidRPr="00856156">
              <w:rPr>
                <w:rFonts w:asciiTheme="majorHAnsi" w:hAnsiTheme="majorHAnsi"/>
              </w:rPr>
              <w:t>For example:</w:t>
            </w:r>
          </w:p>
          <w:p w14:paraId="1041F758" w14:textId="77777777" w:rsidR="00662D9E" w:rsidRPr="00856156" w:rsidRDefault="00662D9E" w:rsidP="004343BD">
            <w:pPr>
              <w:rPr>
                <w:rFonts w:asciiTheme="majorHAnsi" w:hAnsiTheme="majorHAnsi"/>
              </w:rPr>
            </w:pPr>
            <w:r w:rsidRPr="00856156">
              <w:rPr>
                <w:rFonts w:asciiTheme="majorHAnsi" w:hAnsiTheme="majorHAnsi"/>
                <w:b/>
                <w:bCs/>
              </w:rPr>
              <w:t>Bachelor of Arts in Psychology</w:t>
            </w:r>
            <w:r w:rsidRPr="00856156">
              <w:rPr>
                <w:rFonts w:asciiTheme="majorHAnsi" w:hAnsiTheme="majorHAnsi"/>
              </w:rPr>
              <w:t xml:space="preserve"> (Level 1) (Campus: Melbourne, Online)</w:t>
            </w:r>
          </w:p>
          <w:p w14:paraId="4DBAA02B" w14:textId="77777777" w:rsidR="00662D9E" w:rsidRPr="00856156" w:rsidRDefault="00662D9E" w:rsidP="004343BD">
            <w:pPr>
              <w:rPr>
                <w:rFonts w:asciiTheme="majorHAnsi" w:hAnsiTheme="majorHAnsi"/>
              </w:rPr>
            </w:pPr>
          </w:p>
          <w:p w14:paraId="0B9F6A1D" w14:textId="77777777" w:rsidR="00662D9E" w:rsidRPr="00856156" w:rsidRDefault="00662D9E" w:rsidP="004343BD">
            <w:pPr>
              <w:rPr>
                <w:rFonts w:asciiTheme="majorHAnsi" w:hAnsiTheme="majorHAnsi"/>
              </w:rPr>
            </w:pPr>
            <w:r w:rsidRPr="00856156">
              <w:rPr>
                <w:rFonts w:asciiTheme="majorHAnsi" w:hAnsiTheme="majorHAnsi"/>
              </w:rPr>
              <w:t>For new programs in teach out, complete notification of a program in teach out form and submit to APAC.</w:t>
            </w:r>
          </w:p>
        </w:tc>
      </w:tr>
      <w:tr w:rsidR="00662D9E" w:rsidRPr="00856156" w14:paraId="042B3F44" w14:textId="77777777" w:rsidTr="004343BD">
        <w:trPr>
          <w:trHeight w:val="266"/>
        </w:trPr>
        <w:tc>
          <w:tcPr>
            <w:tcW w:w="1413" w:type="pct"/>
            <w:shd w:val="clear" w:color="auto" w:fill="EBEBEB" w:themeFill="background2"/>
          </w:tcPr>
          <w:p w14:paraId="626C987D" w14:textId="77777777" w:rsidR="00662D9E" w:rsidRPr="00856156" w:rsidRDefault="00662D9E" w:rsidP="004343BD">
            <w:pPr>
              <w:pStyle w:val="BodyText1"/>
              <w:rPr>
                <w:rFonts w:asciiTheme="majorHAnsi" w:hAnsiTheme="majorHAnsi"/>
              </w:rPr>
            </w:pPr>
            <w:r w:rsidRPr="00856156">
              <w:rPr>
                <w:rFonts w:asciiTheme="majorHAnsi" w:hAnsiTheme="majorHAnsi"/>
              </w:rPr>
              <w:t>Campus(es)</w:t>
            </w:r>
          </w:p>
        </w:tc>
        <w:tc>
          <w:tcPr>
            <w:tcW w:w="3587" w:type="pct"/>
            <w:tcBorders>
              <w:top w:val="single" w:sz="4" w:space="0" w:color="18202C"/>
              <w:bottom w:val="single" w:sz="4" w:space="0" w:color="18202C"/>
            </w:tcBorders>
          </w:tcPr>
          <w:p w14:paraId="7B22E154" w14:textId="77777777" w:rsidR="00662D9E" w:rsidRPr="00856156" w:rsidRDefault="00662D9E" w:rsidP="004343BD">
            <w:pPr>
              <w:rPr>
                <w:rFonts w:asciiTheme="majorHAnsi" w:hAnsiTheme="majorHAnsi"/>
              </w:rPr>
            </w:pPr>
          </w:p>
        </w:tc>
      </w:tr>
      <w:tr w:rsidR="00662D9E" w:rsidRPr="00856156" w14:paraId="3D40EA9F" w14:textId="77777777" w:rsidTr="004343BD">
        <w:trPr>
          <w:trHeight w:val="120"/>
        </w:trPr>
        <w:tc>
          <w:tcPr>
            <w:tcW w:w="1413" w:type="pct"/>
            <w:shd w:val="clear" w:color="auto" w:fill="EBEBEB" w:themeFill="background2"/>
          </w:tcPr>
          <w:p w14:paraId="0A26CEFA" w14:textId="77777777" w:rsidR="00662D9E" w:rsidRPr="00856156" w:rsidRDefault="00662D9E" w:rsidP="004343BD">
            <w:pPr>
              <w:pStyle w:val="BodyText1"/>
              <w:rPr>
                <w:rFonts w:asciiTheme="majorHAnsi" w:hAnsiTheme="majorHAnsi"/>
              </w:rPr>
            </w:pPr>
            <w:r w:rsidRPr="00856156">
              <w:rPr>
                <w:rFonts w:asciiTheme="majorHAnsi" w:hAnsiTheme="majorHAnsi"/>
              </w:rPr>
              <w:t xml:space="preserve">Standards version </w:t>
            </w:r>
          </w:p>
        </w:tc>
        <w:tc>
          <w:tcPr>
            <w:tcW w:w="3587" w:type="pct"/>
            <w:tcBorders>
              <w:top w:val="single" w:sz="4" w:space="0" w:color="18202C"/>
              <w:bottom w:val="single" w:sz="4" w:space="0" w:color="18202C"/>
            </w:tcBorders>
          </w:tcPr>
          <w:p w14:paraId="0DDEF3F0" w14:textId="5B84B14B" w:rsidR="00662D9E" w:rsidRPr="00856156" w:rsidRDefault="00662D9E" w:rsidP="004343BD">
            <w:pPr>
              <w:rPr>
                <w:rFonts w:asciiTheme="majorHAnsi" w:hAnsiTheme="majorHAnsi"/>
              </w:rPr>
            </w:pPr>
            <w:r w:rsidRPr="00856156">
              <w:rPr>
                <w:rFonts w:asciiTheme="majorHAnsi" w:hAnsiTheme="majorHAnsi"/>
                <w:i/>
                <w:iCs/>
              </w:rPr>
              <w:t>APAC Accreditation standards for psychology programs</w:t>
            </w:r>
            <w:r w:rsidRPr="00856156">
              <w:rPr>
                <w:rFonts w:asciiTheme="majorHAnsi" w:hAnsiTheme="majorHAnsi"/>
              </w:rPr>
              <w:t xml:space="preserve"> - effective 1 January 2019, version 1.2</w:t>
            </w:r>
          </w:p>
        </w:tc>
      </w:tr>
      <w:tr w:rsidR="00662D9E" w:rsidRPr="00856156" w14:paraId="365750F0" w14:textId="77777777" w:rsidTr="004343BD">
        <w:trPr>
          <w:trHeight w:val="266"/>
        </w:trPr>
        <w:tc>
          <w:tcPr>
            <w:tcW w:w="1413" w:type="pct"/>
            <w:shd w:val="clear" w:color="auto" w:fill="EBEBEB" w:themeFill="background2"/>
          </w:tcPr>
          <w:p w14:paraId="7E75A495" w14:textId="77777777" w:rsidR="00662D9E" w:rsidRPr="00856156" w:rsidRDefault="00662D9E" w:rsidP="004343BD">
            <w:pPr>
              <w:pStyle w:val="BodyText1"/>
              <w:rPr>
                <w:rFonts w:asciiTheme="majorHAnsi" w:hAnsiTheme="majorHAnsi"/>
              </w:rPr>
            </w:pPr>
            <w:r w:rsidRPr="00856156">
              <w:rPr>
                <w:rFonts w:asciiTheme="majorHAnsi" w:hAnsiTheme="majorHAnsi"/>
              </w:rPr>
              <w:t>Purpose of assessment</w:t>
            </w:r>
          </w:p>
        </w:tc>
        <w:sdt>
          <w:sdtPr>
            <w:rPr>
              <w:rFonts w:asciiTheme="majorHAnsi" w:hAnsiTheme="majorHAnsi" w:cs="Arial"/>
              <w:lang w:val="en-GB" w:eastAsia="en-GB"/>
            </w:rPr>
            <w:alias w:val="Choose an item"/>
            <w:tag w:val="Choose an item"/>
            <w:id w:val="1783453602"/>
            <w:placeholder>
              <w:docPart w:val="213794448C3B4E639ED95D984B885BDB"/>
            </w:placeholder>
            <w:showingPlcHdr/>
            <w:comboBox>
              <w:listItem w:displayText="Initial Accreditation (out of cycle)" w:value="Initial Accreditation (out of cycle)"/>
              <w:listItem w:displayText="Re-accreditation (5 yearly cycle)" w:value="Re-accreditation (5 yearly cycle)"/>
              <w:listItem w:displayText="Monitoring Visit (out of cycle follow up)" w:value="Monitoring Visit (out of cycle follow up)"/>
              <w:listItem w:displayText="Major Change" w:value="Major Change"/>
            </w:comboBox>
          </w:sdtPr>
          <w:sdtEndPr/>
          <w:sdtContent>
            <w:tc>
              <w:tcPr>
                <w:tcW w:w="3587" w:type="pct"/>
                <w:tcBorders>
                  <w:top w:val="single" w:sz="4" w:space="0" w:color="18202C"/>
                  <w:bottom w:val="single" w:sz="4" w:space="0" w:color="18202C"/>
                </w:tcBorders>
              </w:tcPr>
              <w:p w14:paraId="0237EBA2" w14:textId="77777777" w:rsidR="00662D9E" w:rsidRPr="00856156" w:rsidRDefault="00662D9E" w:rsidP="004343BD">
                <w:pPr>
                  <w:rPr>
                    <w:rFonts w:asciiTheme="majorHAnsi" w:hAnsiTheme="majorHAnsi"/>
                  </w:rPr>
                </w:pPr>
                <w:r w:rsidRPr="00856156">
                  <w:rPr>
                    <w:rStyle w:val="PlaceholderText"/>
                    <w:rFonts w:asciiTheme="majorHAnsi" w:hAnsiTheme="majorHAnsi" w:cs="Arial"/>
                  </w:rPr>
                  <w:t>Choose an item</w:t>
                </w:r>
              </w:p>
            </w:tc>
          </w:sdtContent>
        </w:sdt>
      </w:tr>
      <w:tr w:rsidR="00662D9E" w:rsidRPr="00856156" w14:paraId="45F6FBD4" w14:textId="77777777" w:rsidTr="004343BD">
        <w:trPr>
          <w:trHeight w:val="266"/>
        </w:trPr>
        <w:tc>
          <w:tcPr>
            <w:tcW w:w="1413" w:type="pct"/>
            <w:shd w:val="clear" w:color="auto" w:fill="EBEBEB" w:themeFill="background2"/>
          </w:tcPr>
          <w:p w14:paraId="4EC8CBAC" w14:textId="77777777" w:rsidR="00662D9E" w:rsidRPr="00856156" w:rsidRDefault="00662D9E" w:rsidP="004343BD">
            <w:pPr>
              <w:pStyle w:val="BodyText1"/>
              <w:rPr>
                <w:rFonts w:asciiTheme="majorHAnsi" w:hAnsiTheme="majorHAnsi"/>
              </w:rPr>
            </w:pPr>
            <w:r w:rsidRPr="00856156">
              <w:rPr>
                <w:rFonts w:asciiTheme="majorHAnsi" w:hAnsiTheme="majorHAnsi"/>
              </w:rPr>
              <w:t>Date of site visit</w:t>
            </w:r>
          </w:p>
        </w:tc>
        <w:tc>
          <w:tcPr>
            <w:tcW w:w="3587" w:type="pct"/>
            <w:tcBorders>
              <w:top w:val="single" w:sz="4" w:space="0" w:color="18202C"/>
              <w:bottom w:val="single" w:sz="4" w:space="0" w:color="18202C"/>
            </w:tcBorders>
          </w:tcPr>
          <w:p w14:paraId="083A7714" w14:textId="77777777" w:rsidR="00662D9E" w:rsidRPr="00856156" w:rsidRDefault="00A92B06" w:rsidP="004343BD">
            <w:pPr>
              <w:rPr>
                <w:rFonts w:asciiTheme="majorHAnsi" w:hAnsiTheme="majorHAnsi" w:cstheme="minorHAnsi"/>
              </w:rPr>
            </w:pPr>
            <w:sdt>
              <w:sdtPr>
                <w:rPr>
                  <w:rFonts w:asciiTheme="majorHAnsi" w:hAnsiTheme="majorHAnsi" w:cstheme="minorHAnsi"/>
                </w:rPr>
                <w:id w:val="1236120888"/>
                <w:placeholder>
                  <w:docPart w:val="F0A994DD413A45D4A0A9FFEA188469B6"/>
                </w:placeholder>
                <w:showingPlcHdr/>
                <w:date>
                  <w:dateFormat w:val="d"/>
                  <w:lid w:val="en-AU"/>
                  <w:storeMappedDataAs w:val="dateTime"/>
                  <w:calendar w:val="gregorian"/>
                </w:date>
              </w:sdtPr>
              <w:sdtEndPr/>
              <w:sdtContent>
                <w:r w:rsidR="00662D9E" w:rsidRPr="00856156">
                  <w:rPr>
                    <w:rStyle w:val="PlaceholderText"/>
                    <w:rFonts w:asciiTheme="majorHAnsi" w:hAnsiTheme="majorHAnsi"/>
                  </w:rPr>
                  <w:t>Click to enter a date.</w:t>
                </w:r>
              </w:sdtContent>
            </w:sdt>
            <w:r w:rsidR="00662D9E" w:rsidRPr="00856156">
              <w:rPr>
                <w:rFonts w:asciiTheme="majorHAnsi" w:hAnsiTheme="majorHAnsi" w:cstheme="minorHAnsi"/>
              </w:rPr>
              <w:t xml:space="preserve"> - </w:t>
            </w:r>
            <w:sdt>
              <w:sdtPr>
                <w:rPr>
                  <w:rFonts w:asciiTheme="majorHAnsi" w:hAnsiTheme="majorHAnsi" w:cstheme="minorHAnsi"/>
                </w:rPr>
                <w:id w:val="-1929723805"/>
                <w:placeholder>
                  <w:docPart w:val="125D7276B7C94E4D81015B5CE472D6D2"/>
                </w:placeholder>
                <w:showingPlcHdr/>
                <w:date>
                  <w:dateFormat w:val="d MMMM yyyy"/>
                  <w:lid w:val="en-AU"/>
                  <w:storeMappedDataAs w:val="dateTime"/>
                  <w:calendar w:val="gregorian"/>
                </w:date>
              </w:sdtPr>
              <w:sdtEndPr/>
              <w:sdtContent>
                <w:r w:rsidR="00662D9E" w:rsidRPr="00856156">
                  <w:rPr>
                    <w:rStyle w:val="PlaceholderText"/>
                    <w:rFonts w:asciiTheme="majorHAnsi" w:hAnsiTheme="majorHAnsi"/>
                  </w:rPr>
                  <w:t>Click to enter a date.</w:t>
                </w:r>
              </w:sdtContent>
            </w:sdt>
          </w:p>
        </w:tc>
      </w:tr>
    </w:tbl>
    <w:p w14:paraId="0CD7D1A8" w14:textId="333DF2B1" w:rsidR="002F6199" w:rsidRPr="00722ECA" w:rsidRDefault="00662D9E" w:rsidP="002F6199">
      <w:pPr>
        <w:pStyle w:val="BodyText1"/>
        <w:rPr>
          <w:rFonts w:asciiTheme="majorHAnsi" w:hAnsiTheme="majorHAnsi"/>
        </w:rPr>
      </w:pPr>
      <w:r w:rsidRPr="00856156">
        <w:rPr>
          <w:rFonts w:asciiTheme="majorHAnsi" w:hAnsiTheme="majorHAnsi"/>
        </w:rPr>
        <w:br w:type="page"/>
      </w:r>
      <w:bookmarkStart w:id="14" w:name="_Toc30434647"/>
      <w:bookmarkStart w:id="15" w:name="_Toc62812393"/>
      <w:bookmarkStart w:id="16" w:name="_Toc64152147"/>
    </w:p>
    <w:p w14:paraId="24B24080" w14:textId="2903AB85" w:rsidR="00662D9E" w:rsidRPr="00856156" w:rsidRDefault="00662D9E" w:rsidP="00662D9E">
      <w:pPr>
        <w:pStyle w:val="APACheading2"/>
        <w:rPr>
          <w:rFonts w:asciiTheme="majorHAnsi" w:hAnsiTheme="majorHAnsi"/>
        </w:rPr>
      </w:pPr>
      <w:r w:rsidRPr="00856156">
        <w:rPr>
          <w:rFonts w:asciiTheme="majorHAnsi" w:hAnsiTheme="majorHAnsi"/>
        </w:rPr>
        <w:lastRenderedPageBreak/>
        <w:t>Executive summary</w:t>
      </w:r>
      <w:bookmarkEnd w:id="14"/>
      <w:bookmarkEnd w:id="15"/>
      <w:bookmarkEnd w:id="16"/>
    </w:p>
    <w:p w14:paraId="6561366E" w14:textId="77777777" w:rsidR="00662D9E" w:rsidRPr="00856156" w:rsidRDefault="00662D9E" w:rsidP="00662D9E">
      <w:pPr>
        <w:pStyle w:val="BodyText1"/>
        <w:rPr>
          <w:rFonts w:asciiTheme="majorHAnsi" w:hAnsiTheme="majorHAnsi"/>
        </w:rPr>
      </w:pPr>
      <w:r w:rsidRPr="00856156">
        <w:rPr>
          <w:rFonts w:asciiTheme="majorHAnsi" w:hAnsiTheme="majorHAnsi"/>
        </w:rPr>
        <w:t>Please provide a brief overview of the education programs seeking accreditation.</w:t>
      </w:r>
    </w:p>
    <w:p w14:paraId="5D72022F" w14:textId="77777777" w:rsidR="00662D9E" w:rsidRPr="00856156" w:rsidRDefault="00662D9E" w:rsidP="00662D9E">
      <w:pPr>
        <w:pStyle w:val="BodyText1"/>
        <w:rPr>
          <w:rFonts w:asciiTheme="majorHAnsi" w:hAnsiTheme="majorHAnsi"/>
        </w:rPr>
      </w:pPr>
      <w:r w:rsidRPr="00856156">
        <w:rPr>
          <w:rFonts w:asciiTheme="majorHAnsi" w:hAnsiTheme="majorHAnsi"/>
        </w:rPr>
        <w:t>Include any information to assist in understanding the context which these programs are operating including:</w:t>
      </w:r>
    </w:p>
    <w:p w14:paraId="79CAB850" w14:textId="77777777" w:rsidR="00662D9E" w:rsidRPr="00856156" w:rsidRDefault="00662D9E" w:rsidP="00662D9E">
      <w:pPr>
        <w:pStyle w:val="Style7"/>
        <w:numPr>
          <w:ilvl w:val="0"/>
          <w:numId w:val="12"/>
        </w:numPr>
        <w:ind w:left="714" w:hanging="357"/>
        <w:rPr>
          <w:rFonts w:asciiTheme="majorHAnsi" w:hAnsiTheme="majorHAnsi"/>
        </w:rPr>
      </w:pPr>
      <w:r w:rsidRPr="00856156">
        <w:rPr>
          <w:rFonts w:asciiTheme="majorHAnsi" w:hAnsiTheme="majorHAnsi"/>
        </w:rPr>
        <w:t>the AOU’s philosophy and vision for its programs</w:t>
      </w:r>
    </w:p>
    <w:p w14:paraId="710DBCD6" w14:textId="77777777" w:rsidR="00662D9E" w:rsidRPr="00856156" w:rsidRDefault="00662D9E" w:rsidP="00662D9E">
      <w:pPr>
        <w:pStyle w:val="Style7"/>
        <w:numPr>
          <w:ilvl w:val="0"/>
          <w:numId w:val="12"/>
        </w:numPr>
        <w:ind w:left="714" w:hanging="357"/>
        <w:rPr>
          <w:rFonts w:asciiTheme="majorHAnsi" w:hAnsiTheme="majorHAnsi"/>
        </w:rPr>
      </w:pPr>
      <w:r w:rsidRPr="00856156">
        <w:rPr>
          <w:rFonts w:asciiTheme="majorHAnsi" w:hAnsiTheme="majorHAnsi"/>
        </w:rPr>
        <w:t>the history of the programs and their development</w:t>
      </w:r>
    </w:p>
    <w:p w14:paraId="37124D9C" w14:textId="77777777" w:rsidR="00662D9E" w:rsidRPr="00856156" w:rsidRDefault="00662D9E" w:rsidP="00662D9E">
      <w:pPr>
        <w:pStyle w:val="Style7"/>
        <w:numPr>
          <w:ilvl w:val="0"/>
          <w:numId w:val="12"/>
        </w:numPr>
        <w:ind w:left="714" w:hanging="357"/>
        <w:rPr>
          <w:rFonts w:asciiTheme="majorHAnsi" w:hAnsiTheme="majorHAnsi"/>
        </w:rPr>
      </w:pPr>
      <w:r w:rsidRPr="00856156">
        <w:rPr>
          <w:rFonts w:asciiTheme="majorHAnsi" w:hAnsiTheme="majorHAnsi"/>
        </w:rPr>
        <w:t>changes since the last review of the programs</w:t>
      </w:r>
    </w:p>
    <w:p w14:paraId="54383ADA" w14:textId="77777777" w:rsidR="00662D9E" w:rsidRPr="00856156" w:rsidRDefault="00662D9E" w:rsidP="00662D9E">
      <w:pPr>
        <w:pStyle w:val="Style7"/>
        <w:numPr>
          <w:ilvl w:val="0"/>
          <w:numId w:val="12"/>
        </w:numPr>
        <w:ind w:left="714" w:hanging="357"/>
        <w:rPr>
          <w:rFonts w:asciiTheme="majorHAnsi" w:hAnsiTheme="majorHAnsi"/>
        </w:rPr>
      </w:pPr>
      <w:r w:rsidRPr="00856156">
        <w:rPr>
          <w:rFonts w:asciiTheme="majorHAnsi" w:hAnsiTheme="majorHAnsi"/>
        </w:rPr>
        <w:t xml:space="preserve">highlight any strengths and opportunities for further development of the programs </w:t>
      </w:r>
    </w:p>
    <w:p w14:paraId="0C36AD97" w14:textId="77777777" w:rsidR="00662D9E" w:rsidRPr="00856156" w:rsidRDefault="00662D9E" w:rsidP="00662D9E">
      <w:pPr>
        <w:pStyle w:val="Style7"/>
        <w:numPr>
          <w:ilvl w:val="0"/>
          <w:numId w:val="12"/>
        </w:numPr>
        <w:ind w:left="714" w:hanging="357"/>
        <w:rPr>
          <w:rFonts w:asciiTheme="majorHAnsi" w:hAnsiTheme="majorHAnsi"/>
        </w:rPr>
      </w:pPr>
      <w:r w:rsidRPr="00856156">
        <w:rPr>
          <w:rFonts w:asciiTheme="majorHAnsi" w:hAnsiTheme="majorHAnsi"/>
        </w:rPr>
        <w:t>plans for any major changes during the next accreditation period</w:t>
      </w:r>
    </w:p>
    <w:p w14:paraId="28AE3F04" w14:textId="77777777" w:rsidR="00662D9E" w:rsidRPr="00856156" w:rsidRDefault="00662D9E" w:rsidP="00662D9E">
      <w:pPr>
        <w:pStyle w:val="Style7"/>
        <w:numPr>
          <w:ilvl w:val="0"/>
          <w:numId w:val="12"/>
        </w:numPr>
        <w:ind w:left="714" w:hanging="357"/>
        <w:rPr>
          <w:rFonts w:asciiTheme="majorHAnsi" w:hAnsiTheme="majorHAnsi"/>
        </w:rPr>
      </w:pPr>
      <w:r w:rsidRPr="00856156">
        <w:rPr>
          <w:rFonts w:asciiTheme="majorHAnsi" w:hAnsiTheme="majorHAnsi"/>
        </w:rPr>
        <w:t>any other issues or matters that you’d like to make APAC aware of</w:t>
      </w:r>
    </w:p>
    <w:p w14:paraId="3FB44908" w14:textId="77777777" w:rsidR="00662D9E" w:rsidRPr="00856156" w:rsidRDefault="00662D9E" w:rsidP="00662D9E">
      <w:pPr>
        <w:pStyle w:val="BodyText1"/>
        <w:rPr>
          <w:rFonts w:asciiTheme="majorHAnsi" w:hAnsiTheme="majorHAnsi"/>
        </w:rPr>
        <w:sectPr w:rsidR="00662D9E" w:rsidRPr="00856156" w:rsidSect="00531156">
          <w:headerReference w:type="default" r:id="rId17"/>
          <w:headerReference w:type="first" r:id="rId18"/>
          <w:footerReference w:type="first" r:id="rId19"/>
          <w:pgSz w:w="11906" w:h="16838" w:code="9"/>
          <w:pgMar w:top="1440" w:right="1440" w:bottom="1440" w:left="1440" w:header="709" w:footer="709" w:gutter="0"/>
          <w:cols w:space="708"/>
          <w:titlePg/>
          <w:docGrid w:linePitch="360"/>
        </w:sectPr>
      </w:pPr>
    </w:p>
    <w:tbl>
      <w:tblPr>
        <w:tblW w:w="5000" w:type="pct"/>
        <w:tblLook w:val="01E0" w:firstRow="1" w:lastRow="1" w:firstColumn="1" w:lastColumn="1" w:noHBand="0" w:noVBand="0"/>
      </w:tblPr>
      <w:tblGrid>
        <w:gridCol w:w="9026"/>
      </w:tblGrid>
      <w:tr w:rsidR="00662D9E" w:rsidRPr="00856156" w14:paraId="1867761E" w14:textId="77777777" w:rsidTr="004343BD">
        <w:tc>
          <w:tcPr>
            <w:tcW w:w="5000" w:type="pct"/>
            <w:tcBorders>
              <w:top w:val="nil"/>
              <w:bottom w:val="nil"/>
            </w:tcBorders>
            <w:shd w:val="clear" w:color="auto" w:fill="00D3B0" w:themeFill="accent1"/>
          </w:tcPr>
          <w:p w14:paraId="026283D0" w14:textId="77777777" w:rsidR="00662D9E" w:rsidRPr="00856156" w:rsidRDefault="00662D9E" w:rsidP="00A42AEA">
            <w:pPr>
              <w:pStyle w:val="APACHeading30"/>
            </w:pPr>
            <w:bookmarkStart w:id="17" w:name="_Toc30434649"/>
            <w:bookmarkStart w:id="18" w:name="_Toc62812394"/>
            <w:bookmarkStart w:id="19" w:name="_Toc64152148"/>
            <w:r w:rsidRPr="00856156">
              <w:lastRenderedPageBreak/>
              <w:t>Standard statement 1: Public safety is assured</w:t>
            </w:r>
            <w:bookmarkEnd w:id="17"/>
            <w:bookmarkEnd w:id="18"/>
            <w:bookmarkEnd w:id="19"/>
          </w:p>
        </w:tc>
      </w:tr>
      <w:tr w:rsidR="00662D9E" w:rsidRPr="00856156" w14:paraId="12F21D9F" w14:textId="77777777" w:rsidTr="004343BD">
        <w:tc>
          <w:tcPr>
            <w:tcW w:w="5000" w:type="pct"/>
            <w:tcBorders>
              <w:top w:val="nil"/>
              <w:bottom w:val="nil"/>
            </w:tcBorders>
            <w:shd w:val="clear" w:color="auto" w:fill="EBEBEB" w:themeFill="background2"/>
          </w:tcPr>
          <w:p w14:paraId="542B0F2D" w14:textId="77777777" w:rsidR="00662D9E" w:rsidRPr="00856156" w:rsidRDefault="00662D9E" w:rsidP="00662D9E">
            <w:pPr>
              <w:pStyle w:val="ListParagraph"/>
              <w:numPr>
                <w:ilvl w:val="1"/>
                <w:numId w:val="36"/>
              </w:numPr>
              <w:ind w:left="624" w:hanging="567"/>
              <w:jc w:val="left"/>
              <w:rPr>
                <w:rFonts w:asciiTheme="majorHAnsi" w:hAnsiTheme="majorHAnsi" w:cs="Arial"/>
                <w:b/>
                <w:iCs/>
                <w:szCs w:val="20"/>
              </w:rPr>
            </w:pPr>
            <w:bookmarkStart w:id="20" w:name="_Toc30362824"/>
            <w:bookmarkStart w:id="21" w:name="_Toc30434650"/>
            <w:bookmarkStart w:id="22" w:name="_Toc62811104"/>
            <w:bookmarkStart w:id="23" w:name="_Toc62812395"/>
            <w:bookmarkStart w:id="24" w:name="_Toc64152084"/>
            <w:bookmarkStart w:id="25" w:name="_Toc64152149"/>
            <w:r w:rsidRPr="00856156">
              <w:rPr>
                <w:rFonts w:asciiTheme="majorHAnsi" w:hAnsiTheme="majorHAnsi" w:cs="Arial"/>
                <w:bCs/>
                <w:iCs/>
                <w:color w:val="auto"/>
                <w:sz w:val="20"/>
                <w:szCs w:val="20"/>
              </w:rPr>
              <w:t>Protection of the public is prominent amongst the guiding principles of each program of study in psychology.</w:t>
            </w:r>
            <w:bookmarkEnd w:id="20"/>
            <w:bookmarkEnd w:id="21"/>
            <w:bookmarkEnd w:id="22"/>
            <w:bookmarkEnd w:id="23"/>
            <w:bookmarkEnd w:id="24"/>
            <w:bookmarkEnd w:id="25"/>
          </w:p>
        </w:tc>
      </w:tr>
    </w:tbl>
    <w:p w14:paraId="6D67224B"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289B86AB" w14:textId="77777777" w:rsidR="00662D9E" w:rsidRPr="00856156" w:rsidRDefault="00662D9E" w:rsidP="00662D9E">
      <w:pPr>
        <w:pStyle w:val="BodyText1"/>
        <w:rPr>
          <w:rFonts w:asciiTheme="majorHAnsi" w:hAnsiTheme="majorHAnsi"/>
          <w:b/>
          <w:bCs/>
        </w:rPr>
      </w:pPr>
    </w:p>
    <w:p w14:paraId="718A057E"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57019587"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72D24577" w14:textId="77777777" w:rsidR="00662D9E" w:rsidRPr="00856156" w:rsidRDefault="00662D9E" w:rsidP="00662D9E">
      <w:pPr>
        <w:rPr>
          <w:rFonts w:asciiTheme="majorHAnsi" w:hAnsiTheme="majorHAnsi"/>
        </w:rPr>
      </w:pPr>
    </w:p>
    <w:tbl>
      <w:tblPr>
        <w:tblW w:w="5000" w:type="pct"/>
        <w:tblLook w:val="01E0" w:firstRow="1" w:lastRow="1" w:firstColumn="1" w:lastColumn="1" w:noHBand="0" w:noVBand="0"/>
      </w:tblPr>
      <w:tblGrid>
        <w:gridCol w:w="9026"/>
      </w:tblGrid>
      <w:tr w:rsidR="00662D9E" w:rsidRPr="00856156" w14:paraId="657CBEBA" w14:textId="77777777" w:rsidTr="004343BD">
        <w:tc>
          <w:tcPr>
            <w:tcW w:w="5000" w:type="pct"/>
            <w:shd w:val="clear" w:color="auto" w:fill="EBEBEB" w:themeFill="background2"/>
          </w:tcPr>
          <w:p w14:paraId="07BFD5E1" w14:textId="77777777" w:rsidR="00662D9E" w:rsidRPr="00856156" w:rsidRDefault="00662D9E" w:rsidP="00662D9E">
            <w:pPr>
              <w:pStyle w:val="ListParagraph"/>
              <w:numPr>
                <w:ilvl w:val="1"/>
                <w:numId w:val="36"/>
              </w:numPr>
              <w:ind w:left="624" w:hanging="567"/>
              <w:jc w:val="left"/>
              <w:rPr>
                <w:rFonts w:asciiTheme="majorHAnsi" w:hAnsiTheme="majorHAnsi" w:cs="Arial"/>
                <w:bCs/>
                <w:iCs/>
                <w:color w:val="auto"/>
                <w:sz w:val="20"/>
                <w:szCs w:val="20"/>
              </w:rPr>
            </w:pPr>
            <w:bookmarkStart w:id="26" w:name="_Toc30362825"/>
            <w:bookmarkStart w:id="27" w:name="_Toc30434651"/>
            <w:bookmarkStart w:id="28" w:name="_Toc62811105"/>
            <w:bookmarkStart w:id="29" w:name="_Toc62812396"/>
            <w:bookmarkStart w:id="30" w:name="_Toc64152085"/>
            <w:bookmarkStart w:id="31" w:name="_Toc64152150"/>
            <w:r w:rsidRPr="00856156">
              <w:rPr>
                <w:rFonts w:asciiTheme="majorHAnsi" w:hAnsiTheme="majorHAnsi" w:cs="Arial"/>
                <w:bCs/>
                <w:iCs/>
                <w:color w:val="auto"/>
                <w:sz w:val="20"/>
                <w:szCs w:val="20"/>
              </w:rPr>
              <w:t>The education provider holds students and staff to high levels of ethical and professional conduct including in relation to applicable code(s) of conduct for the psychology profession.</w:t>
            </w:r>
            <w:bookmarkEnd w:id="26"/>
            <w:bookmarkEnd w:id="27"/>
            <w:bookmarkEnd w:id="28"/>
            <w:bookmarkEnd w:id="29"/>
            <w:bookmarkEnd w:id="30"/>
            <w:bookmarkEnd w:id="31"/>
          </w:p>
        </w:tc>
      </w:tr>
    </w:tbl>
    <w:p w14:paraId="7DADC2ED"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0E1C0ABE" w14:textId="77777777" w:rsidR="00662D9E" w:rsidRPr="00856156" w:rsidRDefault="00662D9E" w:rsidP="00662D9E">
      <w:pPr>
        <w:pStyle w:val="BodyText1"/>
        <w:tabs>
          <w:tab w:val="left" w:pos="3780"/>
        </w:tabs>
        <w:rPr>
          <w:rFonts w:asciiTheme="majorHAnsi" w:hAnsiTheme="majorHAnsi"/>
          <w:b/>
          <w:bCs/>
        </w:rPr>
      </w:pPr>
      <w:r>
        <w:rPr>
          <w:rFonts w:asciiTheme="majorHAnsi" w:hAnsiTheme="majorHAnsi"/>
          <w:b/>
          <w:bCs/>
        </w:rPr>
        <w:tab/>
      </w:r>
    </w:p>
    <w:p w14:paraId="64D4CC40"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52AC9A0D"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429EC6A7" w14:textId="77777777" w:rsidR="00662D9E" w:rsidRPr="00856156" w:rsidRDefault="00662D9E" w:rsidP="00662D9E">
      <w:pPr>
        <w:rPr>
          <w:rFonts w:asciiTheme="majorHAnsi" w:hAnsiTheme="majorHAnsi"/>
        </w:rPr>
      </w:pPr>
    </w:p>
    <w:tbl>
      <w:tblPr>
        <w:tblW w:w="5000" w:type="pct"/>
        <w:tblLook w:val="01E0" w:firstRow="1" w:lastRow="1" w:firstColumn="1" w:lastColumn="1" w:noHBand="0" w:noVBand="0"/>
      </w:tblPr>
      <w:tblGrid>
        <w:gridCol w:w="9026"/>
      </w:tblGrid>
      <w:tr w:rsidR="00662D9E" w:rsidRPr="00856156" w14:paraId="5A4D2820" w14:textId="77777777" w:rsidTr="004343BD">
        <w:tc>
          <w:tcPr>
            <w:tcW w:w="5000" w:type="pct"/>
            <w:shd w:val="clear" w:color="auto" w:fill="EBEBEB" w:themeFill="background2"/>
          </w:tcPr>
          <w:p w14:paraId="6037DE04" w14:textId="77777777" w:rsidR="00662D9E" w:rsidRPr="00856156" w:rsidRDefault="00662D9E" w:rsidP="00662D9E">
            <w:pPr>
              <w:pStyle w:val="ListParagraph"/>
              <w:numPr>
                <w:ilvl w:val="1"/>
                <w:numId w:val="36"/>
              </w:numPr>
              <w:ind w:left="624" w:hanging="567"/>
              <w:jc w:val="left"/>
              <w:rPr>
                <w:rFonts w:asciiTheme="majorHAnsi" w:hAnsiTheme="majorHAnsi" w:cs="Arial"/>
                <w:bCs/>
                <w:iCs/>
                <w:color w:val="auto"/>
                <w:sz w:val="20"/>
                <w:szCs w:val="20"/>
              </w:rPr>
            </w:pPr>
            <w:bookmarkStart w:id="32" w:name="_Toc30362826"/>
            <w:bookmarkStart w:id="33" w:name="_Toc30434652"/>
            <w:bookmarkStart w:id="34" w:name="_Toc62811106"/>
            <w:bookmarkStart w:id="35" w:name="_Toc62812397"/>
            <w:bookmarkStart w:id="36" w:name="_Toc64152086"/>
            <w:bookmarkStart w:id="37" w:name="_Toc64152151"/>
            <w:r w:rsidRPr="00856156">
              <w:rPr>
                <w:rFonts w:asciiTheme="majorHAnsi" w:hAnsiTheme="majorHAnsi" w:cs="Arial"/>
                <w:bCs/>
                <w:iCs/>
                <w:color w:val="auto"/>
                <w:sz w:val="20"/>
                <w:szCs w:val="20"/>
              </w:rPr>
              <w:t xml:space="preserve">Effective management processes are in place to ensure that students undertaking placements </w:t>
            </w:r>
            <w:proofErr w:type="gramStart"/>
            <w:r w:rsidRPr="00856156">
              <w:rPr>
                <w:rFonts w:asciiTheme="majorHAnsi" w:hAnsiTheme="majorHAnsi" w:cs="Arial"/>
                <w:bCs/>
                <w:iCs/>
                <w:color w:val="auto"/>
                <w:sz w:val="20"/>
                <w:szCs w:val="20"/>
              </w:rPr>
              <w:t>have the ability to</w:t>
            </w:r>
            <w:proofErr w:type="gramEnd"/>
            <w:r w:rsidRPr="00856156">
              <w:rPr>
                <w:rFonts w:asciiTheme="majorHAnsi" w:hAnsiTheme="majorHAnsi" w:cs="Arial"/>
                <w:bCs/>
                <w:iCs/>
                <w:color w:val="auto"/>
                <w:sz w:val="20"/>
                <w:szCs w:val="20"/>
              </w:rPr>
              <w:t xml:space="preserve"> practise competently and safely.</w:t>
            </w:r>
            <w:bookmarkEnd w:id="32"/>
            <w:bookmarkEnd w:id="33"/>
            <w:bookmarkEnd w:id="34"/>
            <w:bookmarkEnd w:id="35"/>
            <w:bookmarkEnd w:id="36"/>
            <w:bookmarkEnd w:id="37"/>
          </w:p>
        </w:tc>
      </w:tr>
    </w:tbl>
    <w:p w14:paraId="5D094A4F"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4874AE1D" w14:textId="77777777" w:rsidR="00662D9E" w:rsidRPr="00856156" w:rsidRDefault="00662D9E" w:rsidP="00662D9E">
      <w:pPr>
        <w:pStyle w:val="BodyText1"/>
        <w:rPr>
          <w:rFonts w:asciiTheme="majorHAnsi" w:hAnsiTheme="majorHAnsi"/>
          <w:b/>
          <w:bCs/>
        </w:rPr>
      </w:pPr>
    </w:p>
    <w:p w14:paraId="3F485A37"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55B9B4FD"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506132EA" w14:textId="77777777" w:rsidR="00662D9E" w:rsidRPr="00856156" w:rsidRDefault="00662D9E" w:rsidP="00662D9E">
      <w:pPr>
        <w:rPr>
          <w:rFonts w:asciiTheme="majorHAnsi" w:hAnsiTheme="majorHAnsi"/>
        </w:rPr>
        <w:sectPr w:rsidR="00662D9E" w:rsidRPr="00856156" w:rsidSect="00397B3B">
          <w:headerReference w:type="default" r:id="rId20"/>
          <w:headerReference w:type="first" r:id="rId21"/>
          <w:pgSz w:w="11906" w:h="16838" w:code="9"/>
          <w:pgMar w:top="1440" w:right="1440" w:bottom="1440" w:left="1440" w:header="709" w:footer="709" w:gutter="0"/>
          <w:cols w:space="708"/>
          <w:docGrid w:linePitch="360"/>
        </w:sectPr>
      </w:pPr>
    </w:p>
    <w:tbl>
      <w:tblPr>
        <w:tblW w:w="5000" w:type="pct"/>
        <w:tblLook w:val="01E0" w:firstRow="1" w:lastRow="1" w:firstColumn="1" w:lastColumn="1" w:noHBand="0" w:noVBand="0"/>
      </w:tblPr>
      <w:tblGrid>
        <w:gridCol w:w="9026"/>
      </w:tblGrid>
      <w:tr w:rsidR="00662D9E" w:rsidRPr="00856156" w14:paraId="43B12455" w14:textId="77777777" w:rsidTr="004343BD">
        <w:tc>
          <w:tcPr>
            <w:tcW w:w="5000" w:type="pct"/>
            <w:shd w:val="clear" w:color="auto" w:fill="EBEBEB" w:themeFill="background2"/>
          </w:tcPr>
          <w:p w14:paraId="3BEB0F27" w14:textId="77777777" w:rsidR="00662D9E" w:rsidRPr="00856156" w:rsidRDefault="00662D9E" w:rsidP="00662D9E">
            <w:pPr>
              <w:pStyle w:val="ListParagraph"/>
              <w:numPr>
                <w:ilvl w:val="1"/>
                <w:numId w:val="36"/>
              </w:numPr>
              <w:ind w:left="624" w:hanging="567"/>
              <w:jc w:val="left"/>
              <w:rPr>
                <w:rFonts w:asciiTheme="majorHAnsi" w:hAnsiTheme="majorHAnsi" w:cs="Arial"/>
                <w:bCs/>
                <w:iCs/>
                <w:color w:val="auto"/>
                <w:sz w:val="20"/>
                <w:szCs w:val="20"/>
              </w:rPr>
            </w:pPr>
            <w:bookmarkStart w:id="38" w:name="_Toc30362827"/>
            <w:bookmarkStart w:id="39" w:name="_Toc30434653"/>
            <w:bookmarkStart w:id="40" w:name="_Toc62811107"/>
            <w:bookmarkStart w:id="41" w:name="_Toc62812398"/>
            <w:bookmarkStart w:id="42" w:name="_Toc64152087"/>
            <w:bookmarkStart w:id="43" w:name="_Toc64152152"/>
            <w:r w:rsidRPr="00856156">
              <w:rPr>
                <w:rFonts w:asciiTheme="majorHAnsi" w:hAnsiTheme="majorHAnsi" w:cs="Arial"/>
                <w:bCs/>
                <w:iCs/>
                <w:color w:val="auto"/>
                <w:sz w:val="20"/>
                <w:szCs w:val="20"/>
              </w:rPr>
              <w:lastRenderedPageBreak/>
              <w:t>The education provider ensures that organisations providing direct client activities for students have robust quality and safety policies and processes and meet all relevant regulations and standards.</w:t>
            </w:r>
            <w:bookmarkEnd w:id="38"/>
            <w:bookmarkEnd w:id="39"/>
            <w:bookmarkEnd w:id="40"/>
            <w:bookmarkEnd w:id="41"/>
            <w:bookmarkEnd w:id="42"/>
            <w:bookmarkEnd w:id="43"/>
          </w:p>
        </w:tc>
      </w:tr>
    </w:tbl>
    <w:p w14:paraId="7DCBB08F"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0A415C6F" w14:textId="77777777" w:rsidR="00662D9E" w:rsidRPr="00856156" w:rsidRDefault="00662D9E" w:rsidP="00662D9E">
      <w:pPr>
        <w:pStyle w:val="BodyText1"/>
        <w:rPr>
          <w:rFonts w:asciiTheme="majorHAnsi" w:hAnsiTheme="majorHAnsi"/>
          <w:b/>
          <w:bCs/>
        </w:rPr>
      </w:pPr>
    </w:p>
    <w:p w14:paraId="0883B2D1"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3F6FC103"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3D4C55B3" w14:textId="77777777" w:rsidR="00662D9E" w:rsidRPr="00856156" w:rsidRDefault="00662D9E" w:rsidP="00662D9E">
      <w:pPr>
        <w:rPr>
          <w:rFonts w:asciiTheme="majorHAnsi" w:hAnsiTheme="majorHAnsi"/>
        </w:rPr>
      </w:pPr>
    </w:p>
    <w:tbl>
      <w:tblPr>
        <w:tblW w:w="5000" w:type="pct"/>
        <w:tblLook w:val="01E0" w:firstRow="1" w:lastRow="1" w:firstColumn="1" w:lastColumn="1" w:noHBand="0" w:noVBand="0"/>
      </w:tblPr>
      <w:tblGrid>
        <w:gridCol w:w="9026"/>
      </w:tblGrid>
      <w:tr w:rsidR="00662D9E" w:rsidRPr="00856156" w14:paraId="4156C043" w14:textId="77777777" w:rsidTr="004343BD">
        <w:tc>
          <w:tcPr>
            <w:tcW w:w="5000" w:type="pct"/>
            <w:shd w:val="clear" w:color="auto" w:fill="EBEBEB" w:themeFill="background2"/>
          </w:tcPr>
          <w:p w14:paraId="3480840D" w14:textId="77777777" w:rsidR="00662D9E" w:rsidRPr="00856156" w:rsidRDefault="00662D9E" w:rsidP="00662D9E">
            <w:pPr>
              <w:pStyle w:val="ListParagraph"/>
              <w:numPr>
                <w:ilvl w:val="1"/>
                <w:numId w:val="36"/>
              </w:numPr>
              <w:ind w:left="624" w:hanging="567"/>
              <w:jc w:val="left"/>
              <w:rPr>
                <w:rFonts w:asciiTheme="majorHAnsi" w:hAnsiTheme="majorHAnsi" w:cs="Arial"/>
                <w:bCs/>
                <w:iCs/>
                <w:color w:val="auto"/>
                <w:sz w:val="20"/>
                <w:szCs w:val="20"/>
              </w:rPr>
            </w:pPr>
            <w:bookmarkStart w:id="44" w:name="_Toc30362828"/>
            <w:bookmarkStart w:id="45" w:name="_Toc30434654"/>
            <w:bookmarkStart w:id="46" w:name="_Toc62811108"/>
            <w:bookmarkStart w:id="47" w:name="_Toc62812399"/>
            <w:bookmarkStart w:id="48" w:name="_Toc64152088"/>
            <w:bookmarkStart w:id="49" w:name="_Toc64152153"/>
            <w:r w:rsidRPr="00856156">
              <w:rPr>
                <w:rFonts w:asciiTheme="majorHAnsi" w:hAnsiTheme="majorHAnsi" w:cs="Arial"/>
                <w:bCs/>
                <w:iCs/>
                <w:color w:val="auto"/>
                <w:sz w:val="20"/>
                <w:szCs w:val="20"/>
              </w:rPr>
              <w:t>Where students provide psychological services to clients and organisations, clients’ informed consent is obtained prior to provision of the service.</w:t>
            </w:r>
            <w:bookmarkEnd w:id="44"/>
            <w:bookmarkEnd w:id="45"/>
            <w:bookmarkEnd w:id="46"/>
            <w:bookmarkEnd w:id="47"/>
            <w:bookmarkEnd w:id="48"/>
            <w:bookmarkEnd w:id="49"/>
          </w:p>
        </w:tc>
      </w:tr>
    </w:tbl>
    <w:p w14:paraId="381AA681"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7172665F" w14:textId="77777777" w:rsidR="00662D9E" w:rsidRPr="00856156" w:rsidRDefault="00662D9E" w:rsidP="00662D9E">
      <w:pPr>
        <w:pStyle w:val="BodyText1"/>
        <w:rPr>
          <w:rFonts w:asciiTheme="majorHAnsi" w:hAnsiTheme="majorHAnsi"/>
          <w:b/>
          <w:bCs/>
        </w:rPr>
      </w:pPr>
    </w:p>
    <w:p w14:paraId="4CCE3D9A"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1F1E16C9"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605CEEB1" w14:textId="77777777" w:rsidR="00662D9E" w:rsidRPr="00856156" w:rsidRDefault="00662D9E" w:rsidP="00662D9E">
      <w:pPr>
        <w:rPr>
          <w:rFonts w:asciiTheme="majorHAnsi" w:hAnsiTheme="majorHAnsi"/>
        </w:rPr>
      </w:pPr>
    </w:p>
    <w:tbl>
      <w:tblPr>
        <w:tblW w:w="5000" w:type="pct"/>
        <w:tblLook w:val="01E0" w:firstRow="1" w:lastRow="1" w:firstColumn="1" w:lastColumn="1" w:noHBand="0" w:noVBand="0"/>
      </w:tblPr>
      <w:tblGrid>
        <w:gridCol w:w="9026"/>
      </w:tblGrid>
      <w:tr w:rsidR="00662D9E" w:rsidRPr="00856156" w14:paraId="4A90A916" w14:textId="77777777" w:rsidTr="004343BD">
        <w:tc>
          <w:tcPr>
            <w:tcW w:w="5000" w:type="pct"/>
            <w:shd w:val="clear" w:color="auto" w:fill="EBEBEB" w:themeFill="background2"/>
          </w:tcPr>
          <w:p w14:paraId="683DD5B0" w14:textId="77777777" w:rsidR="00662D9E" w:rsidRPr="00856156" w:rsidRDefault="00662D9E" w:rsidP="00662D9E">
            <w:pPr>
              <w:pStyle w:val="ListParagraph"/>
              <w:numPr>
                <w:ilvl w:val="1"/>
                <w:numId w:val="36"/>
              </w:numPr>
              <w:ind w:left="624" w:hanging="567"/>
              <w:jc w:val="left"/>
              <w:rPr>
                <w:rFonts w:asciiTheme="majorHAnsi" w:hAnsiTheme="majorHAnsi" w:cs="Arial"/>
                <w:bCs/>
                <w:iCs/>
                <w:color w:val="auto"/>
                <w:sz w:val="20"/>
                <w:szCs w:val="20"/>
              </w:rPr>
            </w:pPr>
            <w:bookmarkStart w:id="50" w:name="_Toc30362829"/>
            <w:bookmarkStart w:id="51" w:name="_Toc30434655"/>
            <w:bookmarkStart w:id="52" w:name="_Toc62811109"/>
            <w:bookmarkStart w:id="53" w:name="_Toc62812400"/>
            <w:bookmarkStart w:id="54" w:name="_Toc64152089"/>
            <w:bookmarkStart w:id="55" w:name="_Toc64152154"/>
            <w:r w:rsidRPr="00856156">
              <w:rPr>
                <w:rFonts w:asciiTheme="majorHAnsi" w:hAnsiTheme="majorHAnsi" w:cs="Arial"/>
                <w:bCs/>
                <w:iCs/>
                <w:color w:val="auto"/>
                <w:sz w:val="20"/>
                <w:szCs w:val="20"/>
              </w:rPr>
              <w:t>Before providing psychological services as part of a program, students:</w:t>
            </w:r>
            <w:bookmarkEnd w:id="50"/>
            <w:bookmarkEnd w:id="51"/>
            <w:bookmarkEnd w:id="52"/>
            <w:bookmarkEnd w:id="53"/>
            <w:bookmarkEnd w:id="54"/>
            <w:bookmarkEnd w:id="55"/>
            <w:r w:rsidRPr="00856156">
              <w:rPr>
                <w:rFonts w:asciiTheme="majorHAnsi" w:hAnsiTheme="majorHAnsi" w:cs="Arial"/>
                <w:bCs/>
                <w:iCs/>
                <w:color w:val="auto"/>
                <w:sz w:val="20"/>
                <w:szCs w:val="20"/>
              </w:rPr>
              <w:t xml:space="preserve"> </w:t>
            </w:r>
          </w:p>
          <w:p w14:paraId="273BB587" w14:textId="77777777" w:rsidR="00662D9E" w:rsidRPr="00856156" w:rsidRDefault="00662D9E" w:rsidP="00662D9E">
            <w:pPr>
              <w:pStyle w:val="BodyText1"/>
              <w:numPr>
                <w:ilvl w:val="0"/>
                <w:numId w:val="37"/>
              </w:numPr>
              <w:rPr>
                <w:rFonts w:asciiTheme="majorHAnsi" w:hAnsiTheme="majorHAnsi"/>
              </w:rPr>
            </w:pPr>
            <w:r w:rsidRPr="00856156">
              <w:rPr>
                <w:rFonts w:asciiTheme="majorHAnsi" w:hAnsiTheme="majorHAnsi"/>
              </w:rPr>
              <w:t>are provided with adequate education and training in professional skills and knowledge, including ethics, within the program prior to beginning their first placement.</w:t>
            </w:r>
          </w:p>
          <w:p w14:paraId="38AFC7CC" w14:textId="77777777" w:rsidR="00662D9E" w:rsidRPr="00856156" w:rsidRDefault="00662D9E" w:rsidP="00662D9E">
            <w:pPr>
              <w:pStyle w:val="BodyText1"/>
              <w:numPr>
                <w:ilvl w:val="0"/>
                <w:numId w:val="37"/>
              </w:numPr>
              <w:rPr>
                <w:rFonts w:asciiTheme="majorHAnsi" w:hAnsiTheme="majorHAnsi" w:cs="Arial"/>
                <w:b/>
                <w:iCs/>
              </w:rPr>
            </w:pPr>
            <w:r w:rsidRPr="00856156">
              <w:rPr>
                <w:rFonts w:asciiTheme="majorHAnsi" w:hAnsiTheme="majorHAnsi"/>
              </w:rPr>
              <w:t>where required under the National Law, hold the appropriate registration with the relevant regulatory authority.</w:t>
            </w:r>
          </w:p>
        </w:tc>
      </w:tr>
    </w:tbl>
    <w:p w14:paraId="2AB391E0"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45F012E5" w14:textId="77777777" w:rsidR="00662D9E" w:rsidRPr="00856156" w:rsidRDefault="00662D9E" w:rsidP="00662D9E">
      <w:pPr>
        <w:pStyle w:val="BodyText1"/>
        <w:rPr>
          <w:rFonts w:asciiTheme="majorHAnsi" w:hAnsiTheme="majorHAnsi"/>
          <w:b/>
          <w:bCs/>
        </w:rPr>
      </w:pPr>
    </w:p>
    <w:p w14:paraId="2611B0D6"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0FB9CCD3"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65F36E47" w14:textId="77777777" w:rsidR="00662D9E" w:rsidRPr="00856156" w:rsidRDefault="00662D9E" w:rsidP="00662D9E">
      <w:pPr>
        <w:rPr>
          <w:rFonts w:asciiTheme="majorHAnsi" w:hAnsiTheme="majorHAnsi"/>
        </w:rPr>
      </w:pPr>
    </w:p>
    <w:tbl>
      <w:tblPr>
        <w:tblW w:w="5000" w:type="pct"/>
        <w:tblLook w:val="01E0" w:firstRow="1" w:lastRow="1" w:firstColumn="1" w:lastColumn="1" w:noHBand="0" w:noVBand="0"/>
      </w:tblPr>
      <w:tblGrid>
        <w:gridCol w:w="9026"/>
      </w:tblGrid>
      <w:tr w:rsidR="00662D9E" w:rsidRPr="00856156" w14:paraId="46703591" w14:textId="77777777" w:rsidTr="004343BD">
        <w:tc>
          <w:tcPr>
            <w:tcW w:w="5000" w:type="pct"/>
            <w:tcBorders>
              <w:top w:val="nil"/>
              <w:bottom w:val="nil"/>
            </w:tcBorders>
            <w:shd w:val="clear" w:color="auto" w:fill="EBEBEB" w:themeFill="background2"/>
          </w:tcPr>
          <w:p w14:paraId="46DA7967" w14:textId="77777777" w:rsidR="00662D9E" w:rsidRPr="00856156" w:rsidRDefault="00662D9E" w:rsidP="00662D9E">
            <w:pPr>
              <w:pStyle w:val="ListParagraph"/>
              <w:numPr>
                <w:ilvl w:val="1"/>
                <w:numId w:val="36"/>
              </w:numPr>
              <w:ind w:left="624" w:hanging="567"/>
              <w:jc w:val="left"/>
              <w:rPr>
                <w:rFonts w:asciiTheme="majorHAnsi" w:hAnsiTheme="majorHAnsi" w:cs="Arial"/>
                <w:b/>
                <w:iCs/>
                <w:szCs w:val="20"/>
              </w:rPr>
            </w:pPr>
            <w:bookmarkStart w:id="56" w:name="_Toc30362830"/>
            <w:bookmarkStart w:id="57" w:name="_Toc30434656"/>
            <w:bookmarkStart w:id="58" w:name="_Toc62811110"/>
            <w:bookmarkStart w:id="59" w:name="_Toc62812401"/>
            <w:bookmarkStart w:id="60" w:name="_Toc64152090"/>
            <w:bookmarkStart w:id="61" w:name="_Toc64152155"/>
            <w:r w:rsidRPr="00856156">
              <w:rPr>
                <w:rFonts w:asciiTheme="majorHAnsi" w:hAnsiTheme="majorHAnsi"/>
                <w:bCs/>
                <w:color w:val="auto"/>
                <w:sz w:val="20"/>
                <w:szCs w:val="20"/>
              </w:rPr>
              <w:t xml:space="preserve">Staff are appropriately qualified for teaching, supervision and administrative duties </w:t>
            </w:r>
            <w:r w:rsidRPr="00856156">
              <w:rPr>
                <w:rFonts w:asciiTheme="majorHAnsi" w:hAnsiTheme="majorHAnsi" w:cs="Arial"/>
                <w:bCs/>
                <w:iCs/>
                <w:color w:val="auto"/>
                <w:sz w:val="20"/>
                <w:szCs w:val="20"/>
              </w:rPr>
              <w:t>at</w:t>
            </w:r>
            <w:r w:rsidRPr="00856156">
              <w:rPr>
                <w:rFonts w:asciiTheme="majorHAnsi" w:hAnsiTheme="majorHAnsi"/>
                <w:bCs/>
                <w:color w:val="auto"/>
                <w:sz w:val="20"/>
                <w:szCs w:val="20"/>
              </w:rPr>
              <w:t xml:space="preserve"> each level.</w:t>
            </w:r>
            <w:bookmarkEnd w:id="56"/>
            <w:bookmarkEnd w:id="57"/>
            <w:bookmarkEnd w:id="58"/>
            <w:bookmarkEnd w:id="59"/>
            <w:bookmarkEnd w:id="60"/>
            <w:bookmarkEnd w:id="61"/>
          </w:p>
        </w:tc>
      </w:tr>
    </w:tbl>
    <w:p w14:paraId="59C3CAA6"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47422D61" w14:textId="77777777" w:rsidR="00662D9E" w:rsidRPr="00856156" w:rsidRDefault="00662D9E" w:rsidP="00662D9E">
      <w:pPr>
        <w:pStyle w:val="BodyText1"/>
        <w:rPr>
          <w:rFonts w:asciiTheme="majorHAnsi" w:hAnsiTheme="majorHAnsi"/>
          <w:b/>
          <w:bCs/>
        </w:rPr>
      </w:pPr>
    </w:p>
    <w:p w14:paraId="50D3AB5E"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636219C6"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4583BEF6" w14:textId="77777777" w:rsidR="00662D9E" w:rsidRPr="00856156" w:rsidRDefault="00662D9E" w:rsidP="00662D9E">
      <w:pPr>
        <w:rPr>
          <w:rFonts w:asciiTheme="majorHAnsi" w:hAnsiTheme="majorHAnsi"/>
        </w:rPr>
      </w:pPr>
    </w:p>
    <w:tbl>
      <w:tblPr>
        <w:tblW w:w="5000" w:type="pct"/>
        <w:tblLook w:val="01E0" w:firstRow="1" w:lastRow="1" w:firstColumn="1" w:lastColumn="1" w:noHBand="0" w:noVBand="0"/>
      </w:tblPr>
      <w:tblGrid>
        <w:gridCol w:w="9026"/>
      </w:tblGrid>
      <w:tr w:rsidR="00662D9E" w:rsidRPr="00856156" w14:paraId="74414BBD" w14:textId="77777777" w:rsidTr="004343BD">
        <w:tc>
          <w:tcPr>
            <w:tcW w:w="5000" w:type="pct"/>
            <w:shd w:val="clear" w:color="auto" w:fill="EBEBEB" w:themeFill="background2"/>
          </w:tcPr>
          <w:p w14:paraId="6A41AAC6" w14:textId="77777777" w:rsidR="00662D9E" w:rsidRPr="00856156" w:rsidRDefault="00662D9E" w:rsidP="00662D9E">
            <w:pPr>
              <w:pStyle w:val="ListParagraph"/>
              <w:numPr>
                <w:ilvl w:val="1"/>
                <w:numId w:val="36"/>
              </w:numPr>
              <w:ind w:left="624" w:hanging="567"/>
              <w:jc w:val="left"/>
              <w:rPr>
                <w:rFonts w:asciiTheme="majorHAnsi" w:hAnsiTheme="majorHAnsi" w:cs="Arial"/>
                <w:b/>
                <w:iCs/>
                <w:szCs w:val="20"/>
              </w:rPr>
            </w:pPr>
            <w:bookmarkStart w:id="62" w:name="_Toc30362831"/>
            <w:bookmarkStart w:id="63" w:name="_Toc30434657"/>
            <w:bookmarkStart w:id="64" w:name="_Toc62811111"/>
            <w:bookmarkStart w:id="65" w:name="_Toc62812402"/>
            <w:bookmarkStart w:id="66" w:name="_Toc64152091"/>
            <w:bookmarkStart w:id="67" w:name="_Toc64152156"/>
            <w:r w:rsidRPr="00856156">
              <w:rPr>
                <w:rFonts w:asciiTheme="majorHAnsi" w:hAnsiTheme="majorHAnsi"/>
                <w:bCs/>
                <w:color w:val="auto"/>
                <w:sz w:val="20"/>
                <w:szCs w:val="20"/>
              </w:rPr>
              <w:lastRenderedPageBreak/>
              <w:t>Suitably qualified psychologists supervise psychology students during professional client or organisation contact and provide sufficient hours of supervision to ensure a graduate will be able to practise safely.</w:t>
            </w:r>
            <w:bookmarkEnd w:id="62"/>
            <w:bookmarkEnd w:id="63"/>
            <w:bookmarkEnd w:id="64"/>
            <w:bookmarkEnd w:id="65"/>
            <w:bookmarkEnd w:id="66"/>
            <w:bookmarkEnd w:id="67"/>
          </w:p>
        </w:tc>
      </w:tr>
    </w:tbl>
    <w:p w14:paraId="08037B63"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08A143D5" w14:textId="77777777" w:rsidR="00662D9E" w:rsidRPr="00856156" w:rsidRDefault="00662D9E" w:rsidP="00662D9E">
      <w:pPr>
        <w:pStyle w:val="BodyText1"/>
        <w:rPr>
          <w:rFonts w:asciiTheme="majorHAnsi" w:hAnsiTheme="majorHAnsi"/>
          <w:b/>
          <w:bCs/>
        </w:rPr>
      </w:pPr>
    </w:p>
    <w:p w14:paraId="2DB40511"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6E3329FA"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3BDE3CA1" w14:textId="77777777" w:rsidR="00662D9E" w:rsidRPr="00856156" w:rsidRDefault="00662D9E" w:rsidP="00662D9E">
      <w:pPr>
        <w:rPr>
          <w:rFonts w:asciiTheme="majorHAnsi" w:hAnsiTheme="majorHAnsi"/>
        </w:rPr>
      </w:pPr>
    </w:p>
    <w:tbl>
      <w:tblPr>
        <w:tblW w:w="5000" w:type="pct"/>
        <w:tblLook w:val="01E0" w:firstRow="1" w:lastRow="1" w:firstColumn="1" w:lastColumn="1" w:noHBand="0" w:noVBand="0"/>
      </w:tblPr>
      <w:tblGrid>
        <w:gridCol w:w="9026"/>
      </w:tblGrid>
      <w:tr w:rsidR="00662D9E" w:rsidRPr="00856156" w14:paraId="4A95EB66" w14:textId="77777777" w:rsidTr="004343BD">
        <w:tc>
          <w:tcPr>
            <w:tcW w:w="5000" w:type="pct"/>
            <w:shd w:val="clear" w:color="auto" w:fill="EBEBEB" w:themeFill="background2"/>
          </w:tcPr>
          <w:p w14:paraId="57C8BA0A" w14:textId="77777777" w:rsidR="00662D9E" w:rsidRPr="00856156" w:rsidRDefault="00662D9E" w:rsidP="00662D9E">
            <w:pPr>
              <w:pStyle w:val="ListParagraph"/>
              <w:numPr>
                <w:ilvl w:val="1"/>
                <w:numId w:val="36"/>
              </w:numPr>
              <w:ind w:left="624" w:hanging="567"/>
              <w:jc w:val="left"/>
              <w:rPr>
                <w:rFonts w:asciiTheme="majorHAnsi" w:hAnsiTheme="majorHAnsi" w:cs="Arial"/>
                <w:b/>
                <w:iCs/>
                <w:szCs w:val="20"/>
              </w:rPr>
            </w:pPr>
            <w:bookmarkStart w:id="68" w:name="_Toc30362832"/>
            <w:bookmarkStart w:id="69" w:name="_Toc30434658"/>
            <w:bookmarkStart w:id="70" w:name="_Toc62811112"/>
            <w:bookmarkStart w:id="71" w:name="_Toc62812403"/>
            <w:bookmarkStart w:id="72" w:name="_Toc64152092"/>
            <w:bookmarkStart w:id="73" w:name="_Toc64152157"/>
            <w:r w:rsidRPr="00856156">
              <w:rPr>
                <w:rFonts w:asciiTheme="majorHAnsi" w:hAnsiTheme="majorHAnsi"/>
                <w:bCs/>
                <w:color w:val="auto"/>
                <w:sz w:val="20"/>
                <w:szCs w:val="20"/>
              </w:rPr>
              <w:t>Placements are sufficient in duration to enable students to demonstrate the graduate competencies at the relevant level.</w:t>
            </w:r>
            <w:bookmarkEnd w:id="68"/>
            <w:bookmarkEnd w:id="69"/>
            <w:bookmarkEnd w:id="70"/>
            <w:bookmarkEnd w:id="71"/>
            <w:bookmarkEnd w:id="72"/>
            <w:bookmarkEnd w:id="73"/>
          </w:p>
        </w:tc>
      </w:tr>
    </w:tbl>
    <w:p w14:paraId="747472C1"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326359FD" w14:textId="77777777" w:rsidR="00662D9E" w:rsidRPr="00856156" w:rsidRDefault="00662D9E" w:rsidP="00662D9E">
      <w:pPr>
        <w:pStyle w:val="BodyText1"/>
        <w:rPr>
          <w:rFonts w:asciiTheme="majorHAnsi" w:hAnsiTheme="majorHAnsi"/>
          <w:b/>
          <w:bCs/>
        </w:rPr>
      </w:pPr>
    </w:p>
    <w:p w14:paraId="28800CC3"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5376641D"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7FEB8D1D" w14:textId="77777777" w:rsidR="00662D9E" w:rsidRPr="00856156" w:rsidRDefault="00662D9E" w:rsidP="00662D9E">
      <w:pPr>
        <w:rPr>
          <w:rFonts w:asciiTheme="majorHAnsi" w:hAnsiTheme="majorHAnsi"/>
        </w:rPr>
      </w:pPr>
    </w:p>
    <w:tbl>
      <w:tblPr>
        <w:tblW w:w="5000" w:type="pct"/>
        <w:tblLook w:val="01E0" w:firstRow="1" w:lastRow="1" w:firstColumn="1" w:lastColumn="1" w:noHBand="0" w:noVBand="0"/>
      </w:tblPr>
      <w:tblGrid>
        <w:gridCol w:w="9026"/>
      </w:tblGrid>
      <w:tr w:rsidR="00662D9E" w:rsidRPr="00856156" w14:paraId="0E572869" w14:textId="77777777" w:rsidTr="004343BD">
        <w:tc>
          <w:tcPr>
            <w:tcW w:w="5000" w:type="pct"/>
            <w:shd w:val="clear" w:color="auto" w:fill="EBEBEB" w:themeFill="background2"/>
          </w:tcPr>
          <w:p w14:paraId="0A9196E9" w14:textId="77777777" w:rsidR="00662D9E" w:rsidRPr="00856156" w:rsidRDefault="00662D9E" w:rsidP="00662D9E">
            <w:pPr>
              <w:pStyle w:val="ListParagraph"/>
              <w:numPr>
                <w:ilvl w:val="1"/>
                <w:numId w:val="36"/>
              </w:numPr>
              <w:ind w:left="624" w:hanging="567"/>
              <w:jc w:val="left"/>
              <w:rPr>
                <w:rFonts w:asciiTheme="majorHAnsi" w:hAnsiTheme="majorHAnsi"/>
                <w:bCs/>
                <w:szCs w:val="20"/>
              </w:rPr>
            </w:pPr>
            <w:bookmarkStart w:id="74" w:name="_Toc30362833"/>
            <w:bookmarkStart w:id="75" w:name="_Toc30434659"/>
            <w:bookmarkStart w:id="76" w:name="_Toc62811113"/>
            <w:bookmarkStart w:id="77" w:name="_Toc62812404"/>
            <w:bookmarkStart w:id="78" w:name="_Toc64152093"/>
            <w:bookmarkStart w:id="79" w:name="_Toc64152158"/>
            <w:r w:rsidRPr="00856156">
              <w:rPr>
                <w:rFonts w:asciiTheme="majorHAnsi" w:hAnsiTheme="majorHAnsi"/>
                <w:bCs/>
                <w:color w:val="auto"/>
                <w:sz w:val="20"/>
                <w:szCs w:val="20"/>
              </w:rPr>
              <w:t>Placement supervision is sufficient to enable students to practise safely.</w:t>
            </w:r>
            <w:bookmarkEnd w:id="74"/>
            <w:bookmarkEnd w:id="75"/>
            <w:bookmarkEnd w:id="76"/>
            <w:bookmarkEnd w:id="77"/>
            <w:bookmarkEnd w:id="78"/>
            <w:bookmarkEnd w:id="79"/>
          </w:p>
        </w:tc>
      </w:tr>
    </w:tbl>
    <w:p w14:paraId="40B60DB9"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23395A49" w14:textId="77777777" w:rsidR="00662D9E" w:rsidRPr="00856156" w:rsidRDefault="00662D9E" w:rsidP="00662D9E">
      <w:pPr>
        <w:pStyle w:val="BodyText1"/>
        <w:rPr>
          <w:rFonts w:asciiTheme="majorHAnsi" w:hAnsiTheme="majorHAnsi"/>
          <w:b/>
          <w:bCs/>
        </w:rPr>
      </w:pPr>
    </w:p>
    <w:p w14:paraId="6A496175"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1C2CB586"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7A3C9E5B" w14:textId="77777777" w:rsidR="00662D9E" w:rsidRPr="00856156" w:rsidRDefault="00662D9E" w:rsidP="00662D9E">
      <w:pPr>
        <w:pStyle w:val="BodyText1"/>
        <w:rPr>
          <w:rFonts w:asciiTheme="majorHAnsi" w:hAnsiTheme="majorHAnsi"/>
        </w:rPr>
        <w:sectPr w:rsidR="00662D9E" w:rsidRPr="00856156" w:rsidSect="00397B3B">
          <w:headerReference w:type="default" r:id="rId22"/>
          <w:pgSz w:w="11906" w:h="16838" w:code="9"/>
          <w:pgMar w:top="1440" w:right="1440" w:bottom="1440" w:left="1440" w:header="709" w:footer="709" w:gutter="0"/>
          <w:cols w:space="708"/>
          <w:docGrid w:linePitch="360"/>
        </w:sectPr>
      </w:pPr>
    </w:p>
    <w:tbl>
      <w:tblPr>
        <w:tblW w:w="5000" w:type="pct"/>
        <w:tblLook w:val="01E0" w:firstRow="1" w:lastRow="1" w:firstColumn="1" w:lastColumn="1" w:noHBand="0" w:noVBand="0"/>
      </w:tblPr>
      <w:tblGrid>
        <w:gridCol w:w="9026"/>
      </w:tblGrid>
      <w:tr w:rsidR="00662D9E" w:rsidRPr="00856156" w14:paraId="054DD46B" w14:textId="77777777" w:rsidTr="004343BD">
        <w:tc>
          <w:tcPr>
            <w:tcW w:w="5000" w:type="pct"/>
            <w:tcBorders>
              <w:top w:val="nil"/>
              <w:bottom w:val="nil"/>
            </w:tcBorders>
            <w:shd w:val="clear" w:color="auto" w:fill="00D3B0" w:themeFill="accent1"/>
          </w:tcPr>
          <w:p w14:paraId="0294109C" w14:textId="77777777" w:rsidR="00662D9E" w:rsidRPr="00856156" w:rsidRDefault="00662D9E" w:rsidP="004343BD">
            <w:pPr>
              <w:pStyle w:val="APACHeading30"/>
              <w:rPr>
                <w:rFonts w:asciiTheme="majorHAnsi" w:hAnsiTheme="majorHAnsi"/>
              </w:rPr>
            </w:pPr>
            <w:bookmarkStart w:id="80" w:name="_Toc30434660"/>
            <w:bookmarkStart w:id="81" w:name="_Toc62812405"/>
            <w:bookmarkStart w:id="82" w:name="_Toc64152159"/>
            <w:r w:rsidRPr="00856156">
              <w:rPr>
                <w:rFonts w:asciiTheme="majorHAnsi" w:hAnsiTheme="majorHAnsi"/>
              </w:rPr>
              <w:lastRenderedPageBreak/>
              <w:t>Standard statement 2: Academic governance and quality assurance processes are effective</w:t>
            </w:r>
            <w:bookmarkEnd w:id="80"/>
            <w:bookmarkEnd w:id="81"/>
            <w:bookmarkEnd w:id="82"/>
          </w:p>
        </w:tc>
      </w:tr>
      <w:tr w:rsidR="00662D9E" w:rsidRPr="00856156" w14:paraId="342EBB6B" w14:textId="77777777" w:rsidTr="004343BD">
        <w:trPr>
          <w:hidden/>
        </w:trPr>
        <w:tc>
          <w:tcPr>
            <w:tcW w:w="5000" w:type="pct"/>
            <w:tcBorders>
              <w:top w:val="nil"/>
              <w:bottom w:val="nil"/>
            </w:tcBorders>
            <w:shd w:val="clear" w:color="auto" w:fill="EBEBEB" w:themeFill="background2"/>
          </w:tcPr>
          <w:p w14:paraId="15DAB2A4" w14:textId="77777777" w:rsidR="00662D9E" w:rsidRPr="00856156" w:rsidRDefault="00662D9E" w:rsidP="004343BD">
            <w:pPr>
              <w:pStyle w:val="ListParagraph"/>
              <w:numPr>
                <w:ilvl w:val="0"/>
                <w:numId w:val="29"/>
              </w:numPr>
              <w:jc w:val="left"/>
              <w:rPr>
                <w:rFonts w:asciiTheme="majorHAnsi" w:hAnsiTheme="majorHAnsi"/>
                <w:vanish/>
                <w:color w:val="000000"/>
                <w:sz w:val="20"/>
                <w:szCs w:val="20"/>
              </w:rPr>
            </w:pPr>
            <w:bookmarkStart w:id="83" w:name="_Toc30362789"/>
            <w:bookmarkStart w:id="84" w:name="_Toc30362835"/>
            <w:bookmarkStart w:id="85" w:name="_Toc30434661"/>
            <w:bookmarkStart w:id="86" w:name="_Toc62811115"/>
            <w:bookmarkStart w:id="87" w:name="_Toc62812406"/>
            <w:bookmarkStart w:id="88" w:name="_Toc64151761"/>
            <w:bookmarkStart w:id="89" w:name="_Toc64152095"/>
            <w:bookmarkStart w:id="90" w:name="_Toc64152160"/>
            <w:bookmarkEnd w:id="83"/>
            <w:bookmarkEnd w:id="84"/>
            <w:bookmarkEnd w:id="85"/>
            <w:bookmarkEnd w:id="86"/>
            <w:bookmarkEnd w:id="87"/>
            <w:bookmarkEnd w:id="88"/>
            <w:bookmarkEnd w:id="89"/>
            <w:bookmarkEnd w:id="90"/>
          </w:p>
          <w:p w14:paraId="0203F6AB" w14:textId="77777777" w:rsidR="00662D9E" w:rsidRPr="00856156" w:rsidRDefault="00662D9E" w:rsidP="004343BD">
            <w:pPr>
              <w:pStyle w:val="ListParagraph"/>
              <w:numPr>
                <w:ilvl w:val="0"/>
                <w:numId w:val="29"/>
              </w:numPr>
              <w:jc w:val="left"/>
              <w:rPr>
                <w:rFonts w:asciiTheme="majorHAnsi" w:hAnsiTheme="majorHAnsi"/>
                <w:vanish/>
                <w:color w:val="000000"/>
                <w:sz w:val="20"/>
                <w:szCs w:val="20"/>
              </w:rPr>
            </w:pPr>
            <w:bookmarkStart w:id="91" w:name="_Toc30362790"/>
            <w:bookmarkStart w:id="92" w:name="_Toc30362836"/>
            <w:bookmarkStart w:id="93" w:name="_Toc30434662"/>
            <w:bookmarkStart w:id="94" w:name="_Toc62811116"/>
            <w:bookmarkStart w:id="95" w:name="_Toc62812407"/>
            <w:bookmarkStart w:id="96" w:name="_Toc64151762"/>
            <w:bookmarkStart w:id="97" w:name="_Toc64152096"/>
            <w:bookmarkStart w:id="98" w:name="_Toc64152161"/>
            <w:bookmarkEnd w:id="91"/>
            <w:bookmarkEnd w:id="92"/>
            <w:bookmarkEnd w:id="93"/>
            <w:bookmarkEnd w:id="94"/>
            <w:bookmarkEnd w:id="95"/>
            <w:bookmarkEnd w:id="96"/>
            <w:bookmarkEnd w:id="97"/>
            <w:bookmarkEnd w:id="98"/>
          </w:p>
          <w:p w14:paraId="6D1AB215" w14:textId="77777777" w:rsidR="00662D9E" w:rsidRPr="00856156" w:rsidRDefault="00662D9E" w:rsidP="004343BD">
            <w:pPr>
              <w:pStyle w:val="Style6"/>
              <w:rPr>
                <w:rFonts w:asciiTheme="majorHAnsi" w:hAnsiTheme="majorHAnsi"/>
              </w:rPr>
            </w:pPr>
            <w:r w:rsidRPr="00856156">
              <w:rPr>
                <w:rFonts w:asciiTheme="majorHAnsi" w:hAnsiTheme="majorHAnsi"/>
              </w:rPr>
              <w:t>Robust academic governance arrangements that include systematic monitoring, review and improvement are in place for the programs.</w:t>
            </w:r>
          </w:p>
        </w:tc>
      </w:tr>
    </w:tbl>
    <w:p w14:paraId="7FD8BA54"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38712D24" w14:textId="77777777" w:rsidR="00662D9E" w:rsidRPr="00856156" w:rsidRDefault="00662D9E" w:rsidP="00662D9E">
      <w:pPr>
        <w:pStyle w:val="BodyText1"/>
        <w:rPr>
          <w:rFonts w:asciiTheme="majorHAnsi" w:hAnsiTheme="majorHAnsi"/>
          <w:b/>
          <w:bCs/>
        </w:rPr>
      </w:pPr>
    </w:p>
    <w:p w14:paraId="68DD8508"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154584A3"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26FE16F1" w14:textId="77777777" w:rsidR="00662D9E" w:rsidRPr="00856156" w:rsidRDefault="00662D9E" w:rsidP="00662D9E">
      <w:pPr>
        <w:rPr>
          <w:rFonts w:asciiTheme="majorHAnsi" w:hAnsiTheme="majorHAnsi"/>
        </w:rPr>
      </w:pPr>
    </w:p>
    <w:tbl>
      <w:tblPr>
        <w:tblW w:w="5000" w:type="pct"/>
        <w:tblLook w:val="01E0" w:firstRow="1" w:lastRow="1" w:firstColumn="1" w:lastColumn="1" w:noHBand="0" w:noVBand="0"/>
      </w:tblPr>
      <w:tblGrid>
        <w:gridCol w:w="9026"/>
      </w:tblGrid>
      <w:tr w:rsidR="00662D9E" w:rsidRPr="00856156" w14:paraId="59E8E191" w14:textId="77777777" w:rsidTr="004343BD">
        <w:tc>
          <w:tcPr>
            <w:tcW w:w="5000" w:type="pct"/>
            <w:shd w:val="clear" w:color="auto" w:fill="EBEBEB" w:themeFill="background2"/>
          </w:tcPr>
          <w:p w14:paraId="7CC2D817" w14:textId="77777777" w:rsidR="00662D9E" w:rsidRPr="00856156" w:rsidRDefault="00662D9E" w:rsidP="004343BD">
            <w:pPr>
              <w:pStyle w:val="Style6"/>
              <w:rPr>
                <w:rFonts w:asciiTheme="majorHAnsi" w:hAnsiTheme="majorHAnsi" w:cs="Arial"/>
                <w:bCs/>
                <w:iCs/>
                <w:color w:val="auto"/>
              </w:rPr>
            </w:pPr>
            <w:r w:rsidRPr="00856156">
              <w:rPr>
                <w:rFonts w:asciiTheme="majorHAnsi" w:hAnsiTheme="majorHAnsi" w:cs="Arial"/>
                <w:bCs/>
                <w:iCs/>
                <w:color w:val="auto"/>
              </w:rPr>
              <w:t>Quality improvement processes use student evaluations of the programs and internal and external academic and professional peer review, including external benchmarking where programs and assessments may be compared to those offered by other providers.</w:t>
            </w:r>
          </w:p>
        </w:tc>
      </w:tr>
    </w:tbl>
    <w:p w14:paraId="56225137"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7D928724" w14:textId="77777777" w:rsidR="00662D9E" w:rsidRPr="00856156" w:rsidRDefault="00662D9E" w:rsidP="00662D9E">
      <w:pPr>
        <w:pStyle w:val="BodyText1"/>
        <w:rPr>
          <w:rFonts w:asciiTheme="majorHAnsi" w:hAnsiTheme="majorHAnsi"/>
          <w:b/>
          <w:bCs/>
        </w:rPr>
      </w:pPr>
    </w:p>
    <w:p w14:paraId="795759F3"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2722B272"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792479EE" w14:textId="77777777" w:rsidR="00662D9E" w:rsidRPr="00856156" w:rsidRDefault="00662D9E" w:rsidP="00662D9E">
      <w:pPr>
        <w:rPr>
          <w:rFonts w:asciiTheme="majorHAnsi" w:hAnsiTheme="majorHAnsi"/>
        </w:rPr>
      </w:pPr>
    </w:p>
    <w:tbl>
      <w:tblPr>
        <w:tblW w:w="5000" w:type="pct"/>
        <w:tblLook w:val="01E0" w:firstRow="1" w:lastRow="1" w:firstColumn="1" w:lastColumn="1" w:noHBand="0" w:noVBand="0"/>
      </w:tblPr>
      <w:tblGrid>
        <w:gridCol w:w="9026"/>
      </w:tblGrid>
      <w:tr w:rsidR="00662D9E" w:rsidRPr="00856156" w14:paraId="063BF79E" w14:textId="77777777" w:rsidTr="004343BD">
        <w:tc>
          <w:tcPr>
            <w:tcW w:w="5000" w:type="pct"/>
            <w:shd w:val="clear" w:color="auto" w:fill="EBEBEB" w:themeFill="background2"/>
          </w:tcPr>
          <w:p w14:paraId="07669A59" w14:textId="77777777" w:rsidR="00662D9E" w:rsidRPr="00856156" w:rsidRDefault="00662D9E" w:rsidP="004343BD">
            <w:pPr>
              <w:pStyle w:val="Style6"/>
              <w:rPr>
                <w:rFonts w:asciiTheme="majorHAnsi" w:hAnsiTheme="majorHAnsi" w:cs="Arial"/>
                <w:bCs/>
                <w:iCs/>
                <w:color w:val="auto"/>
              </w:rPr>
            </w:pPr>
            <w:r w:rsidRPr="00856156">
              <w:rPr>
                <w:rFonts w:asciiTheme="majorHAnsi" w:hAnsiTheme="majorHAnsi" w:cs="Arial"/>
                <w:bCs/>
                <w:iCs/>
                <w:color w:val="auto"/>
              </w:rPr>
              <w:t>There is relevant external and internal input into the design and management of the programs, including from representatives of the psychology profession, academic staff, professional psychology staff, prospective employers and students.</w:t>
            </w:r>
          </w:p>
        </w:tc>
      </w:tr>
    </w:tbl>
    <w:p w14:paraId="45970D1D"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4EDEEB86" w14:textId="77777777" w:rsidR="00662D9E" w:rsidRPr="00856156" w:rsidRDefault="00662D9E" w:rsidP="00662D9E">
      <w:pPr>
        <w:pStyle w:val="BodyText1"/>
        <w:rPr>
          <w:rFonts w:asciiTheme="majorHAnsi" w:hAnsiTheme="majorHAnsi"/>
          <w:b/>
          <w:bCs/>
        </w:rPr>
      </w:pPr>
    </w:p>
    <w:p w14:paraId="58FE5349"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2FCE0F08"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0F2374E2" w14:textId="77777777" w:rsidR="00662D9E" w:rsidRPr="00856156" w:rsidRDefault="00662D9E" w:rsidP="00662D9E">
      <w:pPr>
        <w:rPr>
          <w:rFonts w:asciiTheme="majorHAnsi" w:hAnsiTheme="majorHAnsi"/>
        </w:rPr>
      </w:pPr>
    </w:p>
    <w:p w14:paraId="5E47C6CF" w14:textId="77777777" w:rsidR="00662D9E" w:rsidRPr="00856156" w:rsidRDefault="00662D9E" w:rsidP="00662D9E">
      <w:pPr>
        <w:rPr>
          <w:rFonts w:asciiTheme="majorHAnsi" w:hAnsiTheme="majorHAnsi"/>
        </w:rPr>
      </w:pPr>
    </w:p>
    <w:tbl>
      <w:tblPr>
        <w:tblW w:w="5000" w:type="pct"/>
        <w:tblLook w:val="01E0" w:firstRow="1" w:lastRow="1" w:firstColumn="1" w:lastColumn="1" w:noHBand="0" w:noVBand="0"/>
      </w:tblPr>
      <w:tblGrid>
        <w:gridCol w:w="9026"/>
      </w:tblGrid>
      <w:tr w:rsidR="00662D9E" w:rsidRPr="00856156" w14:paraId="3DDF84EE" w14:textId="77777777" w:rsidTr="004343BD">
        <w:tc>
          <w:tcPr>
            <w:tcW w:w="5000" w:type="pct"/>
            <w:shd w:val="clear" w:color="auto" w:fill="EBEBEB" w:themeFill="background2"/>
          </w:tcPr>
          <w:p w14:paraId="02A2E2B2" w14:textId="77777777" w:rsidR="00662D9E" w:rsidRPr="00856156" w:rsidRDefault="00662D9E" w:rsidP="004343BD">
            <w:pPr>
              <w:pStyle w:val="Style6"/>
              <w:rPr>
                <w:rFonts w:asciiTheme="majorHAnsi" w:hAnsiTheme="majorHAnsi" w:cs="Arial"/>
                <w:bCs/>
                <w:iCs/>
                <w:color w:val="auto"/>
              </w:rPr>
            </w:pPr>
            <w:r w:rsidRPr="00856156">
              <w:rPr>
                <w:rFonts w:asciiTheme="majorHAnsi" w:hAnsiTheme="majorHAnsi" w:cs="Arial"/>
                <w:bCs/>
                <w:iCs/>
                <w:color w:val="auto"/>
              </w:rPr>
              <w:t>Mechanisms exist for responding within each program to contemporary developments in psychology education and related disciplines.</w:t>
            </w:r>
          </w:p>
        </w:tc>
      </w:tr>
    </w:tbl>
    <w:p w14:paraId="42FB7621"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43EFAE66" w14:textId="77777777" w:rsidR="00662D9E" w:rsidRPr="00856156" w:rsidRDefault="00662D9E" w:rsidP="00662D9E">
      <w:pPr>
        <w:pStyle w:val="BodyText1"/>
        <w:rPr>
          <w:rFonts w:asciiTheme="majorHAnsi" w:hAnsiTheme="majorHAnsi"/>
          <w:b/>
          <w:bCs/>
        </w:rPr>
      </w:pPr>
    </w:p>
    <w:p w14:paraId="5D0253CC"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3D55A3A8"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1974491D" w14:textId="77777777" w:rsidR="00662D9E" w:rsidRPr="00856156" w:rsidRDefault="00662D9E" w:rsidP="00662D9E">
      <w:pPr>
        <w:rPr>
          <w:rFonts w:asciiTheme="majorHAnsi" w:hAnsiTheme="majorHAnsi"/>
        </w:rPr>
      </w:pPr>
    </w:p>
    <w:tbl>
      <w:tblPr>
        <w:tblW w:w="5000" w:type="pct"/>
        <w:tblLook w:val="01E0" w:firstRow="1" w:lastRow="1" w:firstColumn="1" w:lastColumn="1" w:noHBand="0" w:noVBand="0"/>
      </w:tblPr>
      <w:tblGrid>
        <w:gridCol w:w="9026"/>
      </w:tblGrid>
      <w:tr w:rsidR="00662D9E" w:rsidRPr="00856156" w14:paraId="4569CF90" w14:textId="77777777" w:rsidTr="004343BD">
        <w:tc>
          <w:tcPr>
            <w:tcW w:w="5000" w:type="pct"/>
            <w:shd w:val="clear" w:color="auto" w:fill="EBEBEB" w:themeFill="background2"/>
          </w:tcPr>
          <w:p w14:paraId="1D25924A" w14:textId="77777777" w:rsidR="00662D9E" w:rsidRPr="00856156" w:rsidRDefault="00662D9E" w:rsidP="004343BD">
            <w:pPr>
              <w:pStyle w:val="Style6"/>
              <w:rPr>
                <w:rFonts w:asciiTheme="majorHAnsi" w:hAnsiTheme="majorHAnsi" w:cs="Arial"/>
                <w:bCs/>
                <w:iCs/>
                <w:color w:val="auto"/>
              </w:rPr>
            </w:pPr>
            <w:r w:rsidRPr="00856156">
              <w:rPr>
                <w:rFonts w:asciiTheme="majorHAnsi" w:hAnsiTheme="majorHAnsi" w:cs="Arial"/>
                <w:bCs/>
                <w:iCs/>
                <w:color w:val="auto"/>
              </w:rPr>
              <w:lastRenderedPageBreak/>
              <w:t>The education provider ensures that academic and professional psychology staff are supported in research, engagement, teaching, and professional development.</w:t>
            </w:r>
          </w:p>
        </w:tc>
      </w:tr>
    </w:tbl>
    <w:p w14:paraId="074CA760"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22BDBC1C" w14:textId="77777777" w:rsidR="00662D9E" w:rsidRPr="00856156" w:rsidRDefault="00662D9E" w:rsidP="00662D9E">
      <w:pPr>
        <w:pStyle w:val="BodyText1"/>
        <w:rPr>
          <w:rFonts w:asciiTheme="majorHAnsi" w:hAnsiTheme="majorHAnsi"/>
          <w:b/>
          <w:bCs/>
        </w:rPr>
      </w:pPr>
    </w:p>
    <w:p w14:paraId="63E6346B"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1175DA32"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71406429" w14:textId="77777777" w:rsidR="00662D9E" w:rsidRPr="00856156" w:rsidRDefault="00662D9E" w:rsidP="00662D9E">
      <w:pPr>
        <w:pStyle w:val="BodyText1"/>
        <w:rPr>
          <w:rFonts w:asciiTheme="majorHAnsi" w:hAnsiTheme="majorHAnsi"/>
        </w:rPr>
      </w:pPr>
    </w:p>
    <w:p w14:paraId="4E4F7B58" w14:textId="77777777" w:rsidR="00662D9E" w:rsidRPr="00856156" w:rsidRDefault="00662D9E" w:rsidP="00662D9E">
      <w:pPr>
        <w:rPr>
          <w:rFonts w:asciiTheme="majorHAnsi" w:hAnsiTheme="majorHAnsi"/>
        </w:rPr>
        <w:sectPr w:rsidR="00662D9E" w:rsidRPr="00856156" w:rsidSect="00531156">
          <w:headerReference w:type="default" r:id="rId23"/>
          <w:headerReference w:type="first" r:id="rId24"/>
          <w:pgSz w:w="11906" w:h="16838" w:code="9"/>
          <w:pgMar w:top="1440" w:right="1440" w:bottom="1440" w:left="1440" w:header="709" w:footer="709" w:gutter="0"/>
          <w:cols w:space="708"/>
          <w:titlePg/>
          <w:docGrid w:linePitch="360"/>
        </w:sectPr>
      </w:pPr>
    </w:p>
    <w:tbl>
      <w:tblPr>
        <w:tblW w:w="5000" w:type="pct"/>
        <w:tblLook w:val="01E0" w:firstRow="1" w:lastRow="1" w:firstColumn="1" w:lastColumn="1" w:noHBand="0" w:noVBand="0"/>
      </w:tblPr>
      <w:tblGrid>
        <w:gridCol w:w="9026"/>
      </w:tblGrid>
      <w:tr w:rsidR="00662D9E" w:rsidRPr="00856156" w14:paraId="418C5F18" w14:textId="77777777" w:rsidTr="004343BD">
        <w:tc>
          <w:tcPr>
            <w:tcW w:w="5000" w:type="pct"/>
            <w:tcBorders>
              <w:top w:val="nil"/>
              <w:bottom w:val="nil"/>
            </w:tcBorders>
            <w:shd w:val="clear" w:color="auto" w:fill="00D3B0" w:themeFill="accent1"/>
          </w:tcPr>
          <w:p w14:paraId="5A3BC1F3" w14:textId="77777777" w:rsidR="00662D9E" w:rsidRPr="00856156" w:rsidRDefault="00662D9E" w:rsidP="004343BD">
            <w:pPr>
              <w:pStyle w:val="APACHeading30"/>
              <w:rPr>
                <w:rFonts w:asciiTheme="majorHAnsi" w:hAnsiTheme="majorHAnsi"/>
              </w:rPr>
            </w:pPr>
            <w:bookmarkStart w:id="99" w:name="_Toc30434663"/>
            <w:bookmarkStart w:id="100" w:name="_Toc62812408"/>
            <w:bookmarkStart w:id="101" w:name="_Toc64152162"/>
            <w:r w:rsidRPr="00856156">
              <w:rPr>
                <w:rFonts w:asciiTheme="majorHAnsi" w:hAnsiTheme="majorHAnsi"/>
              </w:rPr>
              <w:lastRenderedPageBreak/>
              <w:t>Standard statement 3: Program of study, design, delivery and resourcing enable students to achieve the required graduate competencies</w:t>
            </w:r>
            <w:bookmarkEnd w:id="99"/>
            <w:bookmarkEnd w:id="100"/>
            <w:bookmarkEnd w:id="101"/>
          </w:p>
        </w:tc>
      </w:tr>
      <w:tr w:rsidR="00662D9E" w:rsidRPr="00856156" w14:paraId="5AB4C861" w14:textId="77777777" w:rsidTr="004343BD">
        <w:tblPrEx>
          <w:tblLook w:val="04A0" w:firstRow="1" w:lastRow="0" w:firstColumn="1" w:lastColumn="0" w:noHBand="0" w:noVBand="1"/>
        </w:tblPrEx>
        <w:trPr>
          <w:trHeight w:val="730"/>
        </w:trPr>
        <w:tc>
          <w:tcPr>
            <w:tcW w:w="5000" w:type="pct"/>
            <w:tcBorders>
              <w:top w:val="nil"/>
              <w:bottom w:val="nil"/>
            </w:tcBorders>
            <w:shd w:val="clear" w:color="auto" w:fill="EBEBEB" w:themeFill="background2"/>
            <w:hideMark/>
          </w:tcPr>
          <w:p w14:paraId="4128F110" w14:textId="77777777" w:rsidR="00662D9E" w:rsidRPr="00856156" w:rsidRDefault="00662D9E" w:rsidP="00662D9E">
            <w:pPr>
              <w:pStyle w:val="ListParagraph"/>
              <w:numPr>
                <w:ilvl w:val="0"/>
                <w:numId w:val="38"/>
              </w:numPr>
              <w:ind w:left="624" w:hanging="567"/>
              <w:contextualSpacing/>
              <w:jc w:val="left"/>
              <w:rPr>
                <w:rFonts w:asciiTheme="majorHAnsi" w:hAnsiTheme="majorHAnsi" w:cstheme="minorHAnsi"/>
                <w:color w:val="auto"/>
                <w:sz w:val="20"/>
                <w:szCs w:val="20"/>
              </w:rPr>
            </w:pPr>
            <w:bookmarkStart w:id="102" w:name="_Toc30362838"/>
            <w:bookmarkStart w:id="103" w:name="_Toc30434664"/>
            <w:bookmarkStart w:id="104" w:name="_Toc62811118"/>
            <w:bookmarkStart w:id="105" w:name="_Toc62812409"/>
            <w:bookmarkStart w:id="106" w:name="_Toc64152098"/>
            <w:bookmarkStart w:id="107" w:name="_Toc64152163"/>
            <w:r w:rsidRPr="00856156">
              <w:rPr>
                <w:rFonts w:asciiTheme="majorHAnsi" w:hAnsiTheme="majorHAnsi"/>
                <w:color w:val="auto"/>
                <w:sz w:val="20"/>
                <w:szCs w:val="20"/>
              </w:rPr>
              <w:t>Psychology as a science-based discipline using an evidence-based approach and a coherent educational pedagogy informs the documented program design and delivery.</w:t>
            </w:r>
            <w:bookmarkEnd w:id="102"/>
            <w:bookmarkEnd w:id="103"/>
            <w:bookmarkEnd w:id="104"/>
            <w:bookmarkEnd w:id="105"/>
            <w:bookmarkEnd w:id="106"/>
            <w:bookmarkEnd w:id="107"/>
          </w:p>
        </w:tc>
      </w:tr>
    </w:tbl>
    <w:p w14:paraId="64781BB6"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6ECBF339" w14:textId="77777777" w:rsidR="00662D9E" w:rsidRPr="00856156" w:rsidRDefault="00662D9E" w:rsidP="00662D9E">
      <w:pPr>
        <w:pStyle w:val="BodyText1"/>
        <w:rPr>
          <w:rFonts w:asciiTheme="majorHAnsi" w:hAnsiTheme="majorHAnsi"/>
          <w:b/>
          <w:bCs/>
        </w:rPr>
      </w:pPr>
    </w:p>
    <w:p w14:paraId="213ED74E"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02D6A015"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7EC809CF"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9026"/>
      </w:tblGrid>
      <w:tr w:rsidR="00662D9E" w:rsidRPr="00856156" w14:paraId="753B66B1" w14:textId="77777777" w:rsidTr="004343BD">
        <w:trPr>
          <w:trHeight w:val="730"/>
        </w:trPr>
        <w:tc>
          <w:tcPr>
            <w:tcW w:w="5000" w:type="pct"/>
            <w:shd w:val="clear" w:color="auto" w:fill="EBEBEB" w:themeFill="background2"/>
            <w:hideMark/>
          </w:tcPr>
          <w:p w14:paraId="5B2D55A4" w14:textId="77777777" w:rsidR="00662D9E" w:rsidRPr="00856156" w:rsidRDefault="00662D9E" w:rsidP="00662D9E">
            <w:pPr>
              <w:pStyle w:val="ListParagraph"/>
              <w:numPr>
                <w:ilvl w:val="0"/>
                <w:numId w:val="38"/>
              </w:numPr>
              <w:ind w:left="624" w:hanging="567"/>
              <w:contextualSpacing/>
              <w:jc w:val="left"/>
              <w:rPr>
                <w:rFonts w:asciiTheme="majorHAnsi" w:hAnsiTheme="majorHAnsi" w:cstheme="minorHAnsi"/>
                <w:color w:val="auto"/>
                <w:sz w:val="20"/>
                <w:szCs w:val="20"/>
              </w:rPr>
            </w:pPr>
            <w:bookmarkStart w:id="108" w:name="_Toc30362839"/>
            <w:bookmarkStart w:id="109" w:name="_Toc30434665"/>
            <w:bookmarkStart w:id="110" w:name="_Toc62811119"/>
            <w:bookmarkStart w:id="111" w:name="_Toc62812410"/>
            <w:bookmarkStart w:id="112" w:name="_Toc64152099"/>
            <w:bookmarkStart w:id="113" w:name="_Toc64152164"/>
            <w:r w:rsidRPr="00856156">
              <w:rPr>
                <w:rFonts w:asciiTheme="majorHAnsi" w:hAnsiTheme="majorHAnsi"/>
                <w:color w:val="auto"/>
                <w:sz w:val="20"/>
                <w:szCs w:val="20"/>
              </w:rPr>
              <w:t>Program learning outcomes incorporate all graduate competencies for the relevant level(s) and form a coherent body of learning.</w:t>
            </w:r>
            <w:bookmarkEnd w:id="108"/>
            <w:bookmarkEnd w:id="109"/>
            <w:bookmarkEnd w:id="110"/>
            <w:bookmarkEnd w:id="111"/>
            <w:bookmarkEnd w:id="112"/>
            <w:bookmarkEnd w:id="113"/>
          </w:p>
        </w:tc>
      </w:tr>
    </w:tbl>
    <w:p w14:paraId="02DF86A5"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543D229C" w14:textId="77777777" w:rsidR="00662D9E" w:rsidRPr="00856156" w:rsidRDefault="00662D9E" w:rsidP="00662D9E">
      <w:pPr>
        <w:pStyle w:val="BodyText1"/>
        <w:rPr>
          <w:rFonts w:asciiTheme="majorHAnsi" w:hAnsiTheme="majorHAnsi"/>
          <w:b/>
          <w:bCs/>
        </w:rPr>
      </w:pPr>
    </w:p>
    <w:p w14:paraId="48659D21"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7D49DF64"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160BE875"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9026"/>
      </w:tblGrid>
      <w:tr w:rsidR="00662D9E" w:rsidRPr="00856156" w14:paraId="22AB1034" w14:textId="77777777" w:rsidTr="004343BD">
        <w:trPr>
          <w:trHeight w:val="730"/>
        </w:trPr>
        <w:tc>
          <w:tcPr>
            <w:tcW w:w="5000" w:type="pct"/>
            <w:shd w:val="clear" w:color="auto" w:fill="EBEBEB" w:themeFill="background2"/>
            <w:hideMark/>
          </w:tcPr>
          <w:p w14:paraId="61E17DFC" w14:textId="77777777" w:rsidR="00662D9E" w:rsidRPr="00856156" w:rsidRDefault="00662D9E" w:rsidP="00662D9E">
            <w:pPr>
              <w:pStyle w:val="ListParagraph"/>
              <w:numPr>
                <w:ilvl w:val="0"/>
                <w:numId w:val="38"/>
              </w:numPr>
              <w:ind w:left="624" w:hanging="567"/>
              <w:contextualSpacing/>
              <w:jc w:val="left"/>
              <w:rPr>
                <w:rFonts w:asciiTheme="majorHAnsi" w:hAnsiTheme="majorHAnsi" w:cstheme="minorHAnsi"/>
                <w:color w:val="auto"/>
                <w:sz w:val="20"/>
                <w:szCs w:val="20"/>
              </w:rPr>
            </w:pPr>
            <w:bookmarkStart w:id="114" w:name="_Toc30362840"/>
            <w:bookmarkStart w:id="115" w:name="_Toc30434666"/>
            <w:bookmarkStart w:id="116" w:name="_Toc62811120"/>
            <w:bookmarkStart w:id="117" w:name="_Toc62812411"/>
            <w:bookmarkStart w:id="118" w:name="_Toc64152100"/>
            <w:bookmarkStart w:id="119" w:name="_Toc64152165"/>
            <w:r w:rsidRPr="00856156">
              <w:rPr>
                <w:rFonts w:asciiTheme="majorHAnsi" w:hAnsiTheme="majorHAnsi"/>
                <w:color w:val="auto"/>
                <w:sz w:val="20"/>
                <w:szCs w:val="20"/>
              </w:rPr>
              <w:t xml:space="preserve">Teaching staff are appropriately qualified, experienced and </w:t>
            </w:r>
            <w:r w:rsidRPr="00856156">
              <w:rPr>
                <w:rFonts w:asciiTheme="majorHAnsi" w:hAnsiTheme="majorHAnsi"/>
                <w:i/>
                <w:color w:val="auto"/>
                <w:sz w:val="20"/>
                <w:szCs w:val="20"/>
              </w:rPr>
              <w:t>supported by the HEP to deliver the components</w:t>
            </w:r>
            <w:r w:rsidRPr="00856156">
              <w:rPr>
                <w:rFonts w:asciiTheme="majorHAnsi" w:hAnsiTheme="majorHAnsi"/>
                <w:color w:val="auto"/>
                <w:sz w:val="20"/>
                <w:szCs w:val="20"/>
              </w:rPr>
              <w:t xml:space="preserve"> of the programs they teach.</w:t>
            </w:r>
            <w:bookmarkEnd w:id="114"/>
            <w:bookmarkEnd w:id="115"/>
            <w:bookmarkEnd w:id="116"/>
            <w:bookmarkEnd w:id="117"/>
            <w:bookmarkEnd w:id="118"/>
            <w:bookmarkEnd w:id="119"/>
          </w:p>
        </w:tc>
      </w:tr>
    </w:tbl>
    <w:p w14:paraId="179964B3"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72B8D747" w14:textId="77777777" w:rsidR="00662D9E" w:rsidRPr="00856156" w:rsidRDefault="00662D9E" w:rsidP="00662D9E">
      <w:pPr>
        <w:pStyle w:val="BodyText1"/>
        <w:rPr>
          <w:rFonts w:asciiTheme="majorHAnsi" w:hAnsiTheme="majorHAnsi"/>
          <w:b/>
          <w:bCs/>
        </w:rPr>
      </w:pPr>
    </w:p>
    <w:p w14:paraId="3827BE19"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67B48FEF"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1502AF46" w14:textId="77777777" w:rsidR="00662D9E" w:rsidRPr="00856156" w:rsidRDefault="00662D9E" w:rsidP="00662D9E">
      <w:pPr>
        <w:rPr>
          <w:rFonts w:asciiTheme="majorHAnsi" w:hAnsiTheme="majorHAnsi"/>
        </w:rPr>
      </w:pPr>
    </w:p>
    <w:p w14:paraId="230AD60A"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9026"/>
      </w:tblGrid>
      <w:tr w:rsidR="00662D9E" w:rsidRPr="00856156" w14:paraId="3C92BF92" w14:textId="77777777" w:rsidTr="004343BD">
        <w:trPr>
          <w:trHeight w:val="730"/>
        </w:trPr>
        <w:tc>
          <w:tcPr>
            <w:tcW w:w="5000" w:type="pct"/>
            <w:shd w:val="clear" w:color="auto" w:fill="EBEBEB" w:themeFill="background2"/>
            <w:hideMark/>
          </w:tcPr>
          <w:p w14:paraId="71C20DA7" w14:textId="77777777" w:rsidR="00662D9E" w:rsidRPr="00856156" w:rsidRDefault="00662D9E" w:rsidP="00662D9E">
            <w:pPr>
              <w:pStyle w:val="ListParagraph"/>
              <w:numPr>
                <w:ilvl w:val="0"/>
                <w:numId w:val="38"/>
              </w:numPr>
              <w:ind w:left="624" w:hanging="567"/>
              <w:contextualSpacing/>
              <w:jc w:val="left"/>
              <w:rPr>
                <w:rFonts w:asciiTheme="majorHAnsi" w:hAnsiTheme="majorHAnsi" w:cstheme="minorHAnsi"/>
                <w:color w:val="auto"/>
                <w:sz w:val="20"/>
                <w:szCs w:val="20"/>
              </w:rPr>
            </w:pPr>
            <w:bookmarkStart w:id="120" w:name="_Toc30362841"/>
            <w:bookmarkStart w:id="121" w:name="_Toc30434667"/>
            <w:bookmarkStart w:id="122" w:name="_Toc62811121"/>
            <w:bookmarkStart w:id="123" w:name="_Toc62812412"/>
            <w:bookmarkStart w:id="124" w:name="_Toc64152101"/>
            <w:bookmarkStart w:id="125" w:name="_Toc64152166"/>
            <w:r w:rsidRPr="00856156">
              <w:rPr>
                <w:rFonts w:asciiTheme="majorHAnsi" w:hAnsiTheme="majorHAnsi"/>
                <w:color w:val="auto"/>
                <w:sz w:val="20"/>
                <w:szCs w:val="20"/>
              </w:rPr>
              <w:t xml:space="preserve">All programs have </w:t>
            </w:r>
            <w:proofErr w:type="gramStart"/>
            <w:r w:rsidRPr="00856156">
              <w:rPr>
                <w:rFonts w:asciiTheme="majorHAnsi" w:hAnsiTheme="majorHAnsi"/>
                <w:color w:val="auto"/>
                <w:sz w:val="20"/>
                <w:szCs w:val="20"/>
              </w:rPr>
              <w:t>the sufficient number of</w:t>
            </w:r>
            <w:proofErr w:type="gramEnd"/>
            <w:r w:rsidRPr="00856156">
              <w:rPr>
                <w:rFonts w:asciiTheme="majorHAnsi" w:hAnsiTheme="majorHAnsi"/>
                <w:color w:val="auto"/>
                <w:sz w:val="20"/>
                <w:szCs w:val="20"/>
              </w:rPr>
              <w:t xml:space="preserve"> staff to support the student cohort in acquiring the relevant graduate competencies.</w:t>
            </w:r>
            <w:bookmarkEnd w:id="120"/>
            <w:bookmarkEnd w:id="121"/>
            <w:bookmarkEnd w:id="122"/>
            <w:bookmarkEnd w:id="123"/>
            <w:bookmarkEnd w:id="124"/>
            <w:bookmarkEnd w:id="125"/>
          </w:p>
        </w:tc>
      </w:tr>
    </w:tbl>
    <w:p w14:paraId="64CC2046"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05FF0E47" w14:textId="77777777" w:rsidR="00662D9E" w:rsidRPr="00856156" w:rsidRDefault="00662D9E" w:rsidP="00662D9E">
      <w:pPr>
        <w:pStyle w:val="BodyText1"/>
        <w:rPr>
          <w:rFonts w:asciiTheme="majorHAnsi" w:hAnsiTheme="majorHAnsi"/>
          <w:b/>
          <w:bCs/>
        </w:rPr>
      </w:pPr>
    </w:p>
    <w:p w14:paraId="24D35C0A"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5B7E9F7B"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23B92633"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9026"/>
      </w:tblGrid>
      <w:tr w:rsidR="00662D9E" w:rsidRPr="00856156" w14:paraId="1085C82A" w14:textId="77777777" w:rsidTr="004343BD">
        <w:trPr>
          <w:trHeight w:val="730"/>
        </w:trPr>
        <w:tc>
          <w:tcPr>
            <w:tcW w:w="5000" w:type="pct"/>
            <w:shd w:val="clear" w:color="auto" w:fill="EBEBEB" w:themeFill="background2"/>
            <w:hideMark/>
          </w:tcPr>
          <w:p w14:paraId="10FB3751" w14:textId="77777777" w:rsidR="00662D9E" w:rsidRPr="00856156" w:rsidRDefault="00662D9E" w:rsidP="00662D9E">
            <w:pPr>
              <w:pStyle w:val="ListParagraph"/>
              <w:numPr>
                <w:ilvl w:val="0"/>
                <w:numId w:val="38"/>
              </w:numPr>
              <w:ind w:left="624" w:hanging="567"/>
              <w:contextualSpacing/>
              <w:jc w:val="left"/>
              <w:rPr>
                <w:rFonts w:asciiTheme="majorHAnsi" w:hAnsiTheme="majorHAnsi" w:cstheme="minorHAnsi"/>
                <w:color w:val="auto"/>
                <w:sz w:val="20"/>
                <w:szCs w:val="20"/>
              </w:rPr>
            </w:pPr>
            <w:bookmarkStart w:id="126" w:name="_Toc30362842"/>
            <w:bookmarkStart w:id="127" w:name="_Toc30434668"/>
            <w:bookmarkStart w:id="128" w:name="_Toc62811122"/>
            <w:bookmarkStart w:id="129" w:name="_Toc62812413"/>
            <w:bookmarkStart w:id="130" w:name="_Toc64152102"/>
            <w:bookmarkStart w:id="131" w:name="_Toc64152167"/>
            <w:r w:rsidRPr="00856156">
              <w:rPr>
                <w:rFonts w:asciiTheme="majorHAnsi" w:hAnsiTheme="majorHAnsi"/>
                <w:color w:val="auto"/>
                <w:sz w:val="20"/>
                <w:szCs w:val="20"/>
              </w:rPr>
              <w:lastRenderedPageBreak/>
              <w:t>All programs have the learning and assessment resources to sustain the quality of education that is required to ensure the achievement of the program learning outcomes across all delivery sites and modalities.</w:t>
            </w:r>
            <w:bookmarkEnd w:id="126"/>
            <w:bookmarkEnd w:id="127"/>
            <w:bookmarkEnd w:id="128"/>
            <w:bookmarkEnd w:id="129"/>
            <w:bookmarkEnd w:id="130"/>
            <w:bookmarkEnd w:id="131"/>
          </w:p>
        </w:tc>
      </w:tr>
    </w:tbl>
    <w:p w14:paraId="775CAD66"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39752076" w14:textId="77777777" w:rsidR="00662D9E" w:rsidRPr="00856156" w:rsidRDefault="00662D9E" w:rsidP="00662D9E">
      <w:pPr>
        <w:pStyle w:val="BodyText1"/>
        <w:rPr>
          <w:rFonts w:asciiTheme="majorHAnsi" w:hAnsiTheme="majorHAnsi"/>
          <w:b/>
          <w:bCs/>
        </w:rPr>
      </w:pPr>
    </w:p>
    <w:p w14:paraId="5D6B12D3"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6FBE1F30"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6BBF5BE9"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9026"/>
      </w:tblGrid>
      <w:tr w:rsidR="00662D9E" w:rsidRPr="00856156" w14:paraId="5BDE95AA" w14:textId="77777777" w:rsidTr="004343BD">
        <w:trPr>
          <w:trHeight w:val="730"/>
        </w:trPr>
        <w:tc>
          <w:tcPr>
            <w:tcW w:w="5000" w:type="pct"/>
            <w:shd w:val="clear" w:color="auto" w:fill="EBEBEB" w:themeFill="background2"/>
            <w:hideMark/>
          </w:tcPr>
          <w:p w14:paraId="2735F401" w14:textId="77777777" w:rsidR="00662D9E" w:rsidRPr="00856156" w:rsidRDefault="00662D9E" w:rsidP="00662D9E">
            <w:pPr>
              <w:pStyle w:val="ListParagraph"/>
              <w:numPr>
                <w:ilvl w:val="0"/>
                <w:numId w:val="38"/>
              </w:numPr>
              <w:ind w:left="624" w:hanging="567"/>
              <w:contextualSpacing/>
              <w:jc w:val="left"/>
              <w:rPr>
                <w:rFonts w:asciiTheme="majorHAnsi" w:hAnsiTheme="majorHAnsi" w:cstheme="minorHAnsi"/>
                <w:color w:val="auto"/>
                <w:sz w:val="20"/>
                <w:szCs w:val="20"/>
              </w:rPr>
            </w:pPr>
            <w:bookmarkStart w:id="132" w:name="_Toc30362843"/>
            <w:bookmarkStart w:id="133" w:name="_Toc30434669"/>
            <w:bookmarkStart w:id="134" w:name="_Toc62811123"/>
            <w:bookmarkStart w:id="135" w:name="_Toc62812414"/>
            <w:bookmarkStart w:id="136" w:name="_Toc64152103"/>
            <w:bookmarkStart w:id="137" w:name="_Toc64152168"/>
            <w:r w:rsidRPr="00856156">
              <w:rPr>
                <w:rFonts w:asciiTheme="majorHAnsi" w:hAnsiTheme="majorHAnsi"/>
                <w:color w:val="auto"/>
                <w:sz w:val="20"/>
                <w:szCs w:val="20"/>
              </w:rPr>
              <w:t>Learning and teaching methods and environments are designed and used to enable students to achieve the program learning outcomes when assessed.</w:t>
            </w:r>
            <w:bookmarkEnd w:id="132"/>
            <w:bookmarkEnd w:id="133"/>
            <w:bookmarkEnd w:id="134"/>
            <w:bookmarkEnd w:id="135"/>
            <w:bookmarkEnd w:id="136"/>
            <w:bookmarkEnd w:id="137"/>
          </w:p>
        </w:tc>
      </w:tr>
    </w:tbl>
    <w:p w14:paraId="052089A8"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4C4D9EEA" w14:textId="77777777" w:rsidR="00662D9E" w:rsidRPr="00856156" w:rsidRDefault="00662D9E" w:rsidP="00662D9E">
      <w:pPr>
        <w:pStyle w:val="BodyText1"/>
        <w:rPr>
          <w:rFonts w:asciiTheme="majorHAnsi" w:hAnsiTheme="majorHAnsi"/>
          <w:b/>
          <w:bCs/>
        </w:rPr>
      </w:pPr>
    </w:p>
    <w:p w14:paraId="58D64947"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2FC61391"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5CE9754B"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9026"/>
      </w:tblGrid>
      <w:tr w:rsidR="00662D9E" w:rsidRPr="00856156" w14:paraId="23FEA697" w14:textId="77777777" w:rsidTr="004343BD">
        <w:trPr>
          <w:trHeight w:val="730"/>
        </w:trPr>
        <w:tc>
          <w:tcPr>
            <w:tcW w:w="5000" w:type="pct"/>
            <w:shd w:val="clear" w:color="auto" w:fill="EBEBEB" w:themeFill="background2"/>
            <w:hideMark/>
          </w:tcPr>
          <w:p w14:paraId="0345B35D" w14:textId="77777777" w:rsidR="00662D9E" w:rsidRPr="00856156" w:rsidRDefault="00662D9E" w:rsidP="00662D9E">
            <w:pPr>
              <w:pStyle w:val="ListParagraph"/>
              <w:numPr>
                <w:ilvl w:val="0"/>
                <w:numId w:val="38"/>
              </w:numPr>
              <w:ind w:left="624" w:hanging="567"/>
              <w:contextualSpacing/>
              <w:jc w:val="left"/>
              <w:rPr>
                <w:rFonts w:asciiTheme="majorHAnsi" w:hAnsiTheme="majorHAnsi" w:cstheme="minorHAnsi"/>
                <w:color w:val="auto"/>
                <w:sz w:val="20"/>
                <w:szCs w:val="20"/>
              </w:rPr>
            </w:pPr>
            <w:bookmarkStart w:id="138" w:name="_Toc30362844"/>
            <w:bookmarkStart w:id="139" w:name="_Toc30434670"/>
            <w:bookmarkStart w:id="140" w:name="_Toc62811124"/>
            <w:bookmarkStart w:id="141" w:name="_Toc62812415"/>
            <w:bookmarkStart w:id="142" w:name="_Toc64152104"/>
            <w:bookmarkStart w:id="143" w:name="_Toc64152169"/>
            <w:r w:rsidRPr="00856156">
              <w:rPr>
                <w:rFonts w:asciiTheme="majorHAnsi" w:hAnsiTheme="majorHAnsi"/>
                <w:color w:val="auto"/>
                <w:sz w:val="20"/>
                <w:szCs w:val="20"/>
              </w:rPr>
              <w:t>The quality and quantity of professional practice education is sufficient to produce graduates competent to practise across a range of settings.</w:t>
            </w:r>
            <w:bookmarkEnd w:id="138"/>
            <w:bookmarkEnd w:id="139"/>
            <w:bookmarkEnd w:id="140"/>
            <w:bookmarkEnd w:id="141"/>
            <w:bookmarkEnd w:id="142"/>
            <w:bookmarkEnd w:id="143"/>
          </w:p>
        </w:tc>
      </w:tr>
    </w:tbl>
    <w:p w14:paraId="7B49C459"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57FE84D7" w14:textId="77777777" w:rsidR="00662D9E" w:rsidRPr="00856156" w:rsidRDefault="00662D9E" w:rsidP="00662D9E">
      <w:pPr>
        <w:pStyle w:val="BodyText1"/>
        <w:rPr>
          <w:rFonts w:asciiTheme="majorHAnsi" w:hAnsiTheme="majorHAnsi"/>
          <w:b/>
          <w:bCs/>
        </w:rPr>
      </w:pPr>
    </w:p>
    <w:p w14:paraId="5A3B0558"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2548E79F"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78EA92C1" w14:textId="77777777" w:rsidR="00662D9E" w:rsidRPr="00856156" w:rsidRDefault="00662D9E" w:rsidP="00662D9E">
      <w:pPr>
        <w:rPr>
          <w:rFonts w:asciiTheme="majorHAnsi" w:hAnsiTheme="majorHAnsi"/>
        </w:rPr>
      </w:pPr>
    </w:p>
    <w:p w14:paraId="5A0CE7B4"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9026"/>
      </w:tblGrid>
      <w:tr w:rsidR="00662D9E" w:rsidRPr="00856156" w14:paraId="77A816CA" w14:textId="77777777" w:rsidTr="004343BD">
        <w:trPr>
          <w:trHeight w:val="730"/>
        </w:trPr>
        <w:tc>
          <w:tcPr>
            <w:tcW w:w="5000" w:type="pct"/>
            <w:shd w:val="clear" w:color="auto" w:fill="EBEBEB" w:themeFill="background2"/>
            <w:hideMark/>
          </w:tcPr>
          <w:p w14:paraId="3C21CC51" w14:textId="77777777" w:rsidR="00662D9E" w:rsidRPr="00856156" w:rsidRDefault="00662D9E" w:rsidP="00662D9E">
            <w:pPr>
              <w:pStyle w:val="ListParagraph"/>
              <w:numPr>
                <w:ilvl w:val="0"/>
                <w:numId w:val="38"/>
              </w:numPr>
              <w:ind w:left="624" w:hanging="567"/>
              <w:contextualSpacing/>
              <w:jc w:val="left"/>
              <w:rPr>
                <w:rFonts w:asciiTheme="majorHAnsi" w:hAnsiTheme="majorHAnsi" w:cstheme="minorHAnsi"/>
                <w:color w:val="auto"/>
                <w:sz w:val="20"/>
                <w:szCs w:val="20"/>
              </w:rPr>
            </w:pPr>
            <w:bookmarkStart w:id="144" w:name="_Toc30362845"/>
            <w:bookmarkStart w:id="145" w:name="_Toc30434671"/>
            <w:bookmarkStart w:id="146" w:name="_Toc62811125"/>
            <w:bookmarkStart w:id="147" w:name="_Toc62812416"/>
            <w:bookmarkStart w:id="148" w:name="_Toc64152105"/>
            <w:bookmarkStart w:id="149" w:name="_Toc64152170"/>
            <w:r w:rsidRPr="00856156">
              <w:rPr>
                <w:rFonts w:asciiTheme="majorHAnsi" w:hAnsiTheme="majorHAnsi"/>
                <w:color w:val="auto"/>
                <w:sz w:val="20"/>
                <w:szCs w:val="20"/>
              </w:rPr>
              <w:t>Cultural responsiveness, including with Aboriginal and Torres Strait Islander cultures, is appropriately integrated within the program and clearly articulated as a required learning outcome.</w:t>
            </w:r>
            <w:bookmarkEnd w:id="144"/>
            <w:bookmarkEnd w:id="145"/>
            <w:bookmarkEnd w:id="146"/>
            <w:bookmarkEnd w:id="147"/>
            <w:bookmarkEnd w:id="148"/>
            <w:bookmarkEnd w:id="149"/>
          </w:p>
        </w:tc>
      </w:tr>
    </w:tbl>
    <w:p w14:paraId="067F3BA6"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5A1FF0F2" w14:textId="77777777" w:rsidR="00662D9E" w:rsidRPr="00856156" w:rsidRDefault="00662D9E" w:rsidP="00662D9E">
      <w:pPr>
        <w:pStyle w:val="BodyText1"/>
        <w:rPr>
          <w:rFonts w:asciiTheme="majorHAnsi" w:hAnsiTheme="majorHAnsi"/>
          <w:b/>
          <w:bCs/>
        </w:rPr>
      </w:pPr>
    </w:p>
    <w:p w14:paraId="166B631C"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30C5F1EE"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34DEF940" w14:textId="77777777" w:rsidR="00662D9E" w:rsidRPr="00856156" w:rsidRDefault="00662D9E" w:rsidP="00662D9E">
      <w:pPr>
        <w:rPr>
          <w:rFonts w:asciiTheme="majorHAnsi" w:hAnsiTheme="majorHAnsi"/>
        </w:rPr>
      </w:pPr>
    </w:p>
    <w:p w14:paraId="690CD228" w14:textId="77777777" w:rsidR="00662D9E" w:rsidRPr="00856156" w:rsidRDefault="00662D9E" w:rsidP="00662D9E">
      <w:pPr>
        <w:rPr>
          <w:rFonts w:asciiTheme="majorHAnsi" w:hAnsiTheme="majorHAnsi"/>
        </w:rPr>
      </w:pPr>
    </w:p>
    <w:p w14:paraId="2BE7346E"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9026"/>
      </w:tblGrid>
      <w:tr w:rsidR="00662D9E" w:rsidRPr="00856156" w14:paraId="42D95C1D" w14:textId="77777777" w:rsidTr="004343BD">
        <w:trPr>
          <w:trHeight w:val="730"/>
        </w:trPr>
        <w:tc>
          <w:tcPr>
            <w:tcW w:w="5000" w:type="pct"/>
            <w:shd w:val="clear" w:color="auto" w:fill="EBEBEB" w:themeFill="background2"/>
            <w:hideMark/>
          </w:tcPr>
          <w:p w14:paraId="5FD32904" w14:textId="77777777" w:rsidR="00662D9E" w:rsidRPr="00856156" w:rsidRDefault="00662D9E" w:rsidP="00662D9E">
            <w:pPr>
              <w:pStyle w:val="ListParagraph"/>
              <w:numPr>
                <w:ilvl w:val="0"/>
                <w:numId w:val="38"/>
              </w:numPr>
              <w:ind w:left="624" w:hanging="567"/>
              <w:contextualSpacing/>
              <w:jc w:val="left"/>
              <w:rPr>
                <w:rFonts w:asciiTheme="majorHAnsi" w:hAnsiTheme="majorHAnsi" w:cstheme="minorHAnsi"/>
                <w:color w:val="auto"/>
                <w:sz w:val="20"/>
                <w:szCs w:val="20"/>
              </w:rPr>
            </w:pPr>
            <w:bookmarkStart w:id="150" w:name="_Toc30362846"/>
            <w:bookmarkStart w:id="151" w:name="_Toc30434672"/>
            <w:bookmarkStart w:id="152" w:name="_Toc62811126"/>
            <w:bookmarkStart w:id="153" w:name="_Toc62812417"/>
            <w:bookmarkStart w:id="154" w:name="_Toc64152106"/>
            <w:bookmarkStart w:id="155" w:name="_Toc64152171"/>
            <w:r w:rsidRPr="00856156">
              <w:rPr>
                <w:rFonts w:asciiTheme="majorHAnsi" w:hAnsiTheme="majorHAnsi"/>
                <w:color w:val="auto"/>
                <w:sz w:val="20"/>
                <w:szCs w:val="20"/>
              </w:rPr>
              <w:lastRenderedPageBreak/>
              <w:t>The application of the principles of inter-professional learning and practice is included as a required learning outcome at the appropriate level in the program.</w:t>
            </w:r>
            <w:bookmarkEnd w:id="150"/>
            <w:bookmarkEnd w:id="151"/>
            <w:bookmarkEnd w:id="152"/>
            <w:bookmarkEnd w:id="153"/>
            <w:bookmarkEnd w:id="154"/>
            <w:bookmarkEnd w:id="155"/>
          </w:p>
        </w:tc>
      </w:tr>
    </w:tbl>
    <w:p w14:paraId="27AFA053"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17A65730" w14:textId="77777777" w:rsidR="00662D9E" w:rsidRPr="00856156" w:rsidRDefault="00662D9E" w:rsidP="00662D9E">
      <w:pPr>
        <w:pStyle w:val="BodyText1"/>
        <w:rPr>
          <w:rFonts w:asciiTheme="majorHAnsi" w:hAnsiTheme="majorHAnsi"/>
          <w:b/>
          <w:bCs/>
        </w:rPr>
      </w:pPr>
    </w:p>
    <w:p w14:paraId="636B8767"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2F3678C0"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57C31AAA" w14:textId="77777777" w:rsidR="00662D9E" w:rsidRPr="00856156" w:rsidRDefault="00662D9E" w:rsidP="00662D9E">
      <w:pPr>
        <w:rPr>
          <w:rFonts w:asciiTheme="majorHAnsi" w:hAnsiTheme="majorHAnsi"/>
        </w:rPr>
        <w:sectPr w:rsidR="00662D9E" w:rsidRPr="00856156" w:rsidSect="00531156">
          <w:headerReference w:type="default" r:id="rId25"/>
          <w:headerReference w:type="first" r:id="rId26"/>
          <w:pgSz w:w="11906" w:h="16838" w:code="9"/>
          <w:pgMar w:top="1440" w:right="1440" w:bottom="1440" w:left="1440" w:header="709" w:footer="709" w:gutter="0"/>
          <w:cols w:space="708"/>
          <w:titlePg/>
          <w:docGrid w:linePitch="360"/>
        </w:sectPr>
      </w:pPr>
    </w:p>
    <w:tbl>
      <w:tblPr>
        <w:tblW w:w="5000" w:type="pct"/>
        <w:tblLook w:val="01E0" w:firstRow="1" w:lastRow="1" w:firstColumn="1" w:lastColumn="1" w:noHBand="0" w:noVBand="0"/>
      </w:tblPr>
      <w:tblGrid>
        <w:gridCol w:w="9026"/>
      </w:tblGrid>
      <w:tr w:rsidR="00662D9E" w:rsidRPr="00856156" w14:paraId="04A303A4" w14:textId="77777777" w:rsidTr="004343BD">
        <w:tc>
          <w:tcPr>
            <w:tcW w:w="5000" w:type="pct"/>
            <w:tcBorders>
              <w:top w:val="nil"/>
              <w:bottom w:val="nil"/>
            </w:tcBorders>
            <w:shd w:val="clear" w:color="auto" w:fill="00D3B0" w:themeFill="accent1"/>
          </w:tcPr>
          <w:p w14:paraId="72E2DF72" w14:textId="77777777" w:rsidR="00662D9E" w:rsidRPr="00856156" w:rsidRDefault="00662D9E" w:rsidP="004343BD">
            <w:pPr>
              <w:pStyle w:val="APACHeading30"/>
              <w:rPr>
                <w:rFonts w:asciiTheme="majorHAnsi" w:hAnsiTheme="majorHAnsi"/>
              </w:rPr>
            </w:pPr>
            <w:bookmarkStart w:id="156" w:name="_Toc30434673"/>
            <w:bookmarkStart w:id="157" w:name="_Toc62812418"/>
            <w:bookmarkStart w:id="158" w:name="_Toc64152172"/>
            <w:r w:rsidRPr="00856156">
              <w:rPr>
                <w:rFonts w:asciiTheme="majorHAnsi" w:hAnsiTheme="majorHAnsi"/>
              </w:rPr>
              <w:lastRenderedPageBreak/>
              <w:t>Standard statement 4: Students are provided with equitable and timely access to information and support</w:t>
            </w:r>
            <w:bookmarkEnd w:id="156"/>
            <w:bookmarkEnd w:id="157"/>
            <w:bookmarkEnd w:id="158"/>
          </w:p>
        </w:tc>
      </w:tr>
      <w:tr w:rsidR="00662D9E" w:rsidRPr="00856156" w14:paraId="39F0956A" w14:textId="77777777" w:rsidTr="004343BD">
        <w:tblPrEx>
          <w:tblLook w:val="04A0" w:firstRow="1" w:lastRow="0" w:firstColumn="1" w:lastColumn="0" w:noHBand="0" w:noVBand="1"/>
        </w:tblPrEx>
        <w:trPr>
          <w:trHeight w:val="730"/>
        </w:trPr>
        <w:tc>
          <w:tcPr>
            <w:tcW w:w="5000" w:type="pct"/>
            <w:tcBorders>
              <w:top w:val="nil"/>
              <w:bottom w:val="nil"/>
            </w:tcBorders>
            <w:shd w:val="clear" w:color="auto" w:fill="EBEBEB" w:themeFill="background2"/>
            <w:hideMark/>
          </w:tcPr>
          <w:p w14:paraId="7CCF5B5A" w14:textId="77777777" w:rsidR="00662D9E" w:rsidRPr="00856156" w:rsidRDefault="00662D9E" w:rsidP="00662D9E">
            <w:pPr>
              <w:pStyle w:val="ListParagraph"/>
              <w:numPr>
                <w:ilvl w:val="0"/>
                <w:numId w:val="39"/>
              </w:numPr>
              <w:ind w:left="624" w:hanging="567"/>
              <w:contextualSpacing/>
              <w:jc w:val="left"/>
              <w:rPr>
                <w:rFonts w:asciiTheme="majorHAnsi" w:hAnsiTheme="majorHAnsi" w:cstheme="minorHAnsi"/>
                <w:color w:val="auto"/>
                <w:sz w:val="20"/>
                <w:szCs w:val="20"/>
              </w:rPr>
            </w:pPr>
            <w:bookmarkStart w:id="159" w:name="_Toc30362848"/>
            <w:bookmarkStart w:id="160" w:name="_Toc30434674"/>
            <w:bookmarkStart w:id="161" w:name="_Toc62811128"/>
            <w:bookmarkStart w:id="162" w:name="_Toc62812419"/>
            <w:bookmarkStart w:id="163" w:name="_Toc64152108"/>
            <w:bookmarkStart w:id="164" w:name="_Toc64152173"/>
            <w:r w:rsidRPr="00856156">
              <w:rPr>
                <w:rFonts w:asciiTheme="majorHAnsi" w:hAnsiTheme="majorHAnsi"/>
                <w:color w:val="auto"/>
                <w:sz w:val="20"/>
                <w:szCs w:val="20"/>
              </w:rPr>
              <w:t>Information about learning and assessment processes and requirements is accurate, clear and accessible.</w:t>
            </w:r>
            <w:bookmarkEnd w:id="159"/>
            <w:bookmarkEnd w:id="160"/>
            <w:bookmarkEnd w:id="161"/>
            <w:bookmarkEnd w:id="162"/>
            <w:bookmarkEnd w:id="163"/>
            <w:bookmarkEnd w:id="164"/>
          </w:p>
        </w:tc>
      </w:tr>
    </w:tbl>
    <w:p w14:paraId="5DA0D7F3"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7E897A50" w14:textId="77777777" w:rsidR="00662D9E" w:rsidRPr="00856156" w:rsidRDefault="00662D9E" w:rsidP="00662D9E">
      <w:pPr>
        <w:pStyle w:val="BodyText1"/>
        <w:rPr>
          <w:rFonts w:asciiTheme="majorHAnsi" w:hAnsiTheme="majorHAnsi"/>
          <w:b/>
          <w:bCs/>
        </w:rPr>
      </w:pPr>
    </w:p>
    <w:p w14:paraId="7B26449F"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062387D1"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1C1E20BD"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9026"/>
      </w:tblGrid>
      <w:tr w:rsidR="00662D9E" w:rsidRPr="00856156" w14:paraId="435AA4E9" w14:textId="77777777" w:rsidTr="004343BD">
        <w:trPr>
          <w:trHeight w:val="730"/>
        </w:trPr>
        <w:tc>
          <w:tcPr>
            <w:tcW w:w="5000" w:type="pct"/>
            <w:shd w:val="clear" w:color="auto" w:fill="EBEBEB" w:themeFill="background2"/>
            <w:hideMark/>
          </w:tcPr>
          <w:p w14:paraId="4ADAB4E5" w14:textId="77777777" w:rsidR="00662D9E" w:rsidRPr="00856156" w:rsidRDefault="00662D9E" w:rsidP="00662D9E">
            <w:pPr>
              <w:pStyle w:val="ListParagraph"/>
              <w:numPr>
                <w:ilvl w:val="0"/>
                <w:numId w:val="39"/>
              </w:numPr>
              <w:ind w:left="624" w:hanging="567"/>
              <w:contextualSpacing/>
              <w:jc w:val="left"/>
              <w:rPr>
                <w:rFonts w:asciiTheme="majorHAnsi" w:hAnsiTheme="majorHAnsi" w:cstheme="minorHAnsi"/>
                <w:color w:val="auto"/>
                <w:sz w:val="20"/>
                <w:szCs w:val="20"/>
              </w:rPr>
            </w:pPr>
            <w:bookmarkStart w:id="165" w:name="_Toc30362849"/>
            <w:bookmarkStart w:id="166" w:name="_Toc30434675"/>
            <w:bookmarkStart w:id="167" w:name="_Toc62811129"/>
            <w:bookmarkStart w:id="168" w:name="_Toc62812420"/>
            <w:bookmarkStart w:id="169" w:name="_Toc64152109"/>
            <w:bookmarkStart w:id="170" w:name="_Toc64152174"/>
            <w:r w:rsidRPr="00856156">
              <w:rPr>
                <w:rFonts w:asciiTheme="majorHAnsi" w:hAnsiTheme="majorHAnsi"/>
                <w:color w:val="auto"/>
                <w:sz w:val="20"/>
                <w:szCs w:val="20"/>
              </w:rPr>
              <w:t>Admission and progression requirements and processes are fair, transparent and equitable.</w:t>
            </w:r>
            <w:bookmarkEnd w:id="165"/>
            <w:bookmarkEnd w:id="166"/>
            <w:bookmarkEnd w:id="167"/>
            <w:bookmarkEnd w:id="168"/>
            <w:bookmarkEnd w:id="169"/>
            <w:bookmarkEnd w:id="170"/>
          </w:p>
        </w:tc>
      </w:tr>
    </w:tbl>
    <w:p w14:paraId="077551D2"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3AD08A3B" w14:textId="77777777" w:rsidR="00662D9E" w:rsidRPr="00856156" w:rsidRDefault="00662D9E" w:rsidP="00662D9E">
      <w:pPr>
        <w:pStyle w:val="BodyText1"/>
        <w:rPr>
          <w:rFonts w:asciiTheme="majorHAnsi" w:hAnsiTheme="majorHAnsi"/>
          <w:b/>
          <w:bCs/>
        </w:rPr>
      </w:pPr>
    </w:p>
    <w:p w14:paraId="6D53C1F6"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4144F3FA"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0D50902C" w14:textId="77777777" w:rsidR="00662D9E" w:rsidRPr="00856156" w:rsidRDefault="00662D9E" w:rsidP="00662D9E">
      <w:pPr>
        <w:rPr>
          <w:rFonts w:asciiTheme="majorHAnsi" w:hAnsiTheme="majorHAnsi"/>
        </w:rPr>
      </w:pPr>
    </w:p>
    <w:p w14:paraId="66B78CFF"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9026"/>
      </w:tblGrid>
      <w:tr w:rsidR="00662D9E" w:rsidRPr="00856156" w14:paraId="31B7E5A0" w14:textId="77777777" w:rsidTr="004343BD">
        <w:trPr>
          <w:trHeight w:val="730"/>
        </w:trPr>
        <w:tc>
          <w:tcPr>
            <w:tcW w:w="5000" w:type="pct"/>
            <w:shd w:val="clear" w:color="auto" w:fill="EBEBEB" w:themeFill="background2"/>
            <w:hideMark/>
          </w:tcPr>
          <w:p w14:paraId="2AA90880" w14:textId="77777777" w:rsidR="00662D9E" w:rsidRPr="00856156" w:rsidRDefault="00662D9E" w:rsidP="00662D9E">
            <w:pPr>
              <w:pStyle w:val="ListParagraph"/>
              <w:numPr>
                <w:ilvl w:val="0"/>
                <w:numId w:val="39"/>
              </w:numPr>
              <w:ind w:left="624" w:hanging="567"/>
              <w:contextualSpacing/>
              <w:jc w:val="left"/>
              <w:rPr>
                <w:rFonts w:asciiTheme="majorHAnsi" w:hAnsiTheme="majorHAnsi" w:cstheme="minorHAnsi"/>
                <w:color w:val="auto"/>
                <w:sz w:val="20"/>
                <w:szCs w:val="20"/>
              </w:rPr>
            </w:pPr>
            <w:bookmarkStart w:id="171" w:name="_Toc30362850"/>
            <w:bookmarkStart w:id="172" w:name="_Toc30434676"/>
            <w:bookmarkStart w:id="173" w:name="_Toc62811130"/>
            <w:bookmarkStart w:id="174" w:name="_Toc62812421"/>
            <w:bookmarkStart w:id="175" w:name="_Toc64152110"/>
            <w:bookmarkStart w:id="176" w:name="_Toc64152175"/>
            <w:r w:rsidRPr="00856156">
              <w:rPr>
                <w:rFonts w:asciiTheme="majorHAnsi" w:hAnsiTheme="majorHAnsi"/>
                <w:color w:val="auto"/>
                <w:sz w:val="20"/>
                <w:szCs w:val="20"/>
              </w:rPr>
              <w:t>Each program’s APAC accreditation status is accurately and prominently represented and is clearly distinguishable from any program offered that is not APAC-accredited.</w:t>
            </w:r>
            <w:bookmarkEnd w:id="171"/>
            <w:bookmarkEnd w:id="172"/>
            <w:bookmarkEnd w:id="173"/>
            <w:bookmarkEnd w:id="174"/>
            <w:bookmarkEnd w:id="175"/>
            <w:bookmarkEnd w:id="176"/>
          </w:p>
        </w:tc>
      </w:tr>
    </w:tbl>
    <w:p w14:paraId="76F0FDC5"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164455D2" w14:textId="77777777" w:rsidR="00662D9E" w:rsidRPr="00856156" w:rsidRDefault="00662D9E" w:rsidP="00662D9E">
      <w:pPr>
        <w:pStyle w:val="BodyText1"/>
        <w:rPr>
          <w:rFonts w:asciiTheme="majorHAnsi" w:hAnsiTheme="majorHAnsi"/>
          <w:b/>
          <w:bCs/>
        </w:rPr>
      </w:pPr>
    </w:p>
    <w:p w14:paraId="569D1874"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63BFF8B3"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56B4CDB5" w14:textId="77777777" w:rsidR="00662D9E" w:rsidRPr="00856156" w:rsidRDefault="00662D9E" w:rsidP="00662D9E">
      <w:pPr>
        <w:rPr>
          <w:rFonts w:asciiTheme="majorHAnsi" w:hAnsiTheme="majorHAnsi"/>
        </w:rPr>
      </w:pPr>
    </w:p>
    <w:p w14:paraId="71447B0F" w14:textId="77777777" w:rsidR="00662D9E" w:rsidRPr="00856156" w:rsidRDefault="00662D9E" w:rsidP="00662D9E">
      <w:pPr>
        <w:rPr>
          <w:rFonts w:asciiTheme="majorHAnsi" w:hAnsiTheme="majorHAnsi"/>
        </w:rPr>
      </w:pPr>
    </w:p>
    <w:p w14:paraId="6B31D446"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9026"/>
      </w:tblGrid>
      <w:tr w:rsidR="00662D9E" w:rsidRPr="00856156" w14:paraId="0E047F6E" w14:textId="77777777" w:rsidTr="004343BD">
        <w:trPr>
          <w:trHeight w:val="730"/>
        </w:trPr>
        <w:tc>
          <w:tcPr>
            <w:tcW w:w="5000" w:type="pct"/>
            <w:shd w:val="clear" w:color="auto" w:fill="EBEBEB" w:themeFill="background2"/>
            <w:hideMark/>
          </w:tcPr>
          <w:p w14:paraId="71A97BEF" w14:textId="77777777" w:rsidR="00662D9E" w:rsidRPr="00856156" w:rsidRDefault="00662D9E" w:rsidP="00662D9E">
            <w:pPr>
              <w:pStyle w:val="ListParagraph"/>
              <w:numPr>
                <w:ilvl w:val="0"/>
                <w:numId w:val="39"/>
              </w:numPr>
              <w:ind w:left="624" w:hanging="567"/>
              <w:contextualSpacing/>
              <w:jc w:val="left"/>
              <w:rPr>
                <w:rFonts w:asciiTheme="majorHAnsi" w:hAnsiTheme="majorHAnsi" w:cstheme="minorHAnsi"/>
                <w:color w:val="auto"/>
                <w:sz w:val="20"/>
                <w:szCs w:val="20"/>
              </w:rPr>
            </w:pPr>
            <w:bookmarkStart w:id="177" w:name="_Toc30362851"/>
            <w:bookmarkStart w:id="178" w:name="_Toc30434677"/>
            <w:bookmarkStart w:id="179" w:name="_Toc62811131"/>
            <w:bookmarkStart w:id="180" w:name="_Toc62812422"/>
            <w:bookmarkStart w:id="181" w:name="_Toc64152111"/>
            <w:bookmarkStart w:id="182" w:name="_Toc64152176"/>
            <w:r w:rsidRPr="00856156">
              <w:rPr>
                <w:rFonts w:asciiTheme="majorHAnsi" w:hAnsiTheme="majorHAnsi"/>
                <w:color w:val="auto"/>
                <w:sz w:val="20"/>
                <w:szCs w:val="20"/>
              </w:rPr>
              <w:t>The academic learning needs of students are identified and academic support provided.</w:t>
            </w:r>
            <w:bookmarkEnd w:id="177"/>
            <w:bookmarkEnd w:id="178"/>
            <w:bookmarkEnd w:id="179"/>
            <w:bookmarkEnd w:id="180"/>
            <w:bookmarkEnd w:id="181"/>
            <w:bookmarkEnd w:id="182"/>
          </w:p>
        </w:tc>
      </w:tr>
    </w:tbl>
    <w:p w14:paraId="5D995F53"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5FEACE1D" w14:textId="77777777" w:rsidR="00662D9E" w:rsidRPr="00856156" w:rsidRDefault="00662D9E" w:rsidP="00662D9E">
      <w:pPr>
        <w:pStyle w:val="BodyText1"/>
        <w:rPr>
          <w:rFonts w:asciiTheme="majorHAnsi" w:hAnsiTheme="majorHAnsi"/>
          <w:b/>
          <w:bCs/>
        </w:rPr>
      </w:pPr>
    </w:p>
    <w:p w14:paraId="4DF21C01"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5C293AA9"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34BC5F9B"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9026"/>
      </w:tblGrid>
      <w:tr w:rsidR="00662D9E" w:rsidRPr="00856156" w14:paraId="28E82FC0" w14:textId="77777777" w:rsidTr="004343BD">
        <w:trPr>
          <w:trHeight w:val="730"/>
        </w:trPr>
        <w:tc>
          <w:tcPr>
            <w:tcW w:w="5000" w:type="pct"/>
            <w:shd w:val="clear" w:color="auto" w:fill="EBEBEB" w:themeFill="background2"/>
            <w:hideMark/>
          </w:tcPr>
          <w:p w14:paraId="39AC7A9A" w14:textId="77777777" w:rsidR="00662D9E" w:rsidRPr="00856156" w:rsidRDefault="00662D9E" w:rsidP="00662D9E">
            <w:pPr>
              <w:pStyle w:val="ListParagraph"/>
              <w:numPr>
                <w:ilvl w:val="0"/>
                <w:numId w:val="39"/>
              </w:numPr>
              <w:ind w:left="624" w:hanging="567"/>
              <w:contextualSpacing/>
              <w:jc w:val="left"/>
              <w:rPr>
                <w:rFonts w:asciiTheme="majorHAnsi" w:hAnsiTheme="majorHAnsi" w:cstheme="minorHAnsi"/>
                <w:color w:val="auto"/>
                <w:sz w:val="20"/>
                <w:szCs w:val="20"/>
              </w:rPr>
            </w:pPr>
            <w:bookmarkStart w:id="183" w:name="_Toc30362852"/>
            <w:bookmarkStart w:id="184" w:name="_Toc30434678"/>
            <w:bookmarkStart w:id="185" w:name="_Toc62811132"/>
            <w:bookmarkStart w:id="186" w:name="_Toc62812423"/>
            <w:bookmarkStart w:id="187" w:name="_Toc64152112"/>
            <w:bookmarkStart w:id="188" w:name="_Toc64152177"/>
            <w:r w:rsidRPr="00856156">
              <w:rPr>
                <w:rFonts w:asciiTheme="majorHAnsi" w:hAnsiTheme="majorHAnsi"/>
                <w:color w:val="auto"/>
                <w:sz w:val="20"/>
                <w:szCs w:val="20"/>
              </w:rPr>
              <w:lastRenderedPageBreak/>
              <w:t xml:space="preserve">Students are informed of the availability of personal and professional support </w:t>
            </w:r>
            <w:proofErr w:type="gramStart"/>
            <w:r w:rsidRPr="00856156">
              <w:rPr>
                <w:rFonts w:asciiTheme="majorHAnsi" w:hAnsiTheme="majorHAnsi"/>
                <w:color w:val="auto"/>
                <w:sz w:val="20"/>
                <w:szCs w:val="20"/>
              </w:rPr>
              <w:t>services, and</w:t>
            </w:r>
            <w:proofErr w:type="gramEnd"/>
            <w:r w:rsidRPr="00856156">
              <w:rPr>
                <w:rFonts w:asciiTheme="majorHAnsi" w:hAnsiTheme="majorHAnsi"/>
                <w:color w:val="auto"/>
                <w:sz w:val="20"/>
                <w:szCs w:val="20"/>
              </w:rPr>
              <w:t xml:space="preserve"> are equipped with skills to adequately maintain their own well-being.</w:t>
            </w:r>
            <w:bookmarkEnd w:id="183"/>
            <w:bookmarkEnd w:id="184"/>
            <w:bookmarkEnd w:id="185"/>
            <w:bookmarkEnd w:id="186"/>
            <w:bookmarkEnd w:id="187"/>
            <w:bookmarkEnd w:id="188"/>
          </w:p>
        </w:tc>
      </w:tr>
    </w:tbl>
    <w:p w14:paraId="6E7CAF5D"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40608217" w14:textId="77777777" w:rsidR="00662D9E" w:rsidRPr="00856156" w:rsidRDefault="00662D9E" w:rsidP="00662D9E">
      <w:pPr>
        <w:pStyle w:val="BodyText1"/>
        <w:rPr>
          <w:rFonts w:asciiTheme="majorHAnsi" w:hAnsiTheme="majorHAnsi"/>
          <w:b/>
          <w:bCs/>
        </w:rPr>
      </w:pPr>
    </w:p>
    <w:p w14:paraId="516B7735"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22C917B4"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179F1A00"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9026"/>
      </w:tblGrid>
      <w:tr w:rsidR="00662D9E" w:rsidRPr="00856156" w14:paraId="3DB2B9B8" w14:textId="77777777" w:rsidTr="004343BD">
        <w:trPr>
          <w:trHeight w:val="730"/>
        </w:trPr>
        <w:tc>
          <w:tcPr>
            <w:tcW w:w="5000" w:type="pct"/>
            <w:shd w:val="clear" w:color="auto" w:fill="EBEBEB" w:themeFill="background2"/>
            <w:hideMark/>
          </w:tcPr>
          <w:p w14:paraId="4DB54206" w14:textId="77777777" w:rsidR="00662D9E" w:rsidRPr="00856156" w:rsidRDefault="00662D9E" w:rsidP="00662D9E">
            <w:pPr>
              <w:pStyle w:val="ListParagraph"/>
              <w:numPr>
                <w:ilvl w:val="0"/>
                <w:numId w:val="39"/>
              </w:numPr>
              <w:ind w:left="624" w:hanging="567"/>
              <w:contextualSpacing/>
              <w:jc w:val="left"/>
              <w:rPr>
                <w:rFonts w:asciiTheme="majorHAnsi" w:hAnsiTheme="majorHAnsi" w:cstheme="minorHAnsi"/>
                <w:color w:val="auto"/>
                <w:sz w:val="20"/>
                <w:szCs w:val="20"/>
              </w:rPr>
            </w:pPr>
            <w:bookmarkStart w:id="189" w:name="_Toc30362853"/>
            <w:bookmarkStart w:id="190" w:name="_Toc30434679"/>
            <w:bookmarkStart w:id="191" w:name="_Toc62811133"/>
            <w:bookmarkStart w:id="192" w:name="_Toc62812424"/>
            <w:bookmarkStart w:id="193" w:name="_Toc64152113"/>
            <w:bookmarkStart w:id="194" w:name="_Toc64152178"/>
            <w:r w:rsidRPr="00856156">
              <w:rPr>
                <w:rFonts w:asciiTheme="majorHAnsi" w:hAnsiTheme="majorHAnsi"/>
                <w:color w:val="auto"/>
                <w:sz w:val="20"/>
                <w:szCs w:val="20"/>
              </w:rPr>
              <w:t>Equity and diversity principles are observed and promoted in the student experience.</w:t>
            </w:r>
            <w:bookmarkEnd w:id="189"/>
            <w:bookmarkEnd w:id="190"/>
            <w:bookmarkEnd w:id="191"/>
            <w:bookmarkEnd w:id="192"/>
            <w:bookmarkEnd w:id="193"/>
            <w:bookmarkEnd w:id="194"/>
          </w:p>
        </w:tc>
      </w:tr>
    </w:tbl>
    <w:p w14:paraId="0C8BA402"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641FA43C" w14:textId="77777777" w:rsidR="00662D9E" w:rsidRPr="00856156" w:rsidRDefault="00662D9E" w:rsidP="00662D9E">
      <w:pPr>
        <w:pStyle w:val="BodyText1"/>
        <w:rPr>
          <w:rFonts w:asciiTheme="majorHAnsi" w:hAnsiTheme="majorHAnsi"/>
          <w:b/>
          <w:bCs/>
        </w:rPr>
      </w:pPr>
    </w:p>
    <w:p w14:paraId="2CEC84E3"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08B2D24F"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4F3ACC02"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9026"/>
      </w:tblGrid>
      <w:tr w:rsidR="00662D9E" w:rsidRPr="00856156" w14:paraId="34424720" w14:textId="77777777" w:rsidTr="004343BD">
        <w:trPr>
          <w:trHeight w:val="203"/>
        </w:trPr>
        <w:tc>
          <w:tcPr>
            <w:tcW w:w="5000" w:type="pct"/>
            <w:shd w:val="clear" w:color="auto" w:fill="EBEBEB" w:themeFill="background2"/>
            <w:hideMark/>
          </w:tcPr>
          <w:p w14:paraId="1DB1421E" w14:textId="77777777" w:rsidR="00662D9E" w:rsidRPr="00856156" w:rsidRDefault="00662D9E" w:rsidP="00662D9E">
            <w:pPr>
              <w:pStyle w:val="ListParagraph"/>
              <w:numPr>
                <w:ilvl w:val="0"/>
                <w:numId w:val="39"/>
              </w:numPr>
              <w:ind w:left="624" w:hanging="567"/>
              <w:contextualSpacing/>
              <w:jc w:val="left"/>
              <w:rPr>
                <w:rFonts w:asciiTheme="majorHAnsi" w:hAnsiTheme="majorHAnsi" w:cstheme="minorHAnsi"/>
                <w:color w:val="auto"/>
                <w:sz w:val="20"/>
                <w:szCs w:val="20"/>
              </w:rPr>
            </w:pPr>
            <w:bookmarkStart w:id="195" w:name="_Toc30362854"/>
            <w:bookmarkStart w:id="196" w:name="_Toc30434680"/>
            <w:bookmarkStart w:id="197" w:name="_Toc62811134"/>
            <w:bookmarkStart w:id="198" w:name="_Toc62812425"/>
            <w:bookmarkStart w:id="199" w:name="_Toc64152114"/>
            <w:bookmarkStart w:id="200" w:name="_Toc64152179"/>
            <w:r w:rsidRPr="00856156">
              <w:rPr>
                <w:rFonts w:asciiTheme="majorHAnsi" w:hAnsiTheme="majorHAnsi"/>
                <w:color w:val="auto"/>
                <w:sz w:val="20"/>
                <w:szCs w:val="20"/>
              </w:rPr>
              <w:t>Students have access to effective grievance and appeals processes.</w:t>
            </w:r>
            <w:bookmarkEnd w:id="195"/>
            <w:bookmarkEnd w:id="196"/>
            <w:bookmarkEnd w:id="197"/>
            <w:bookmarkEnd w:id="198"/>
            <w:bookmarkEnd w:id="199"/>
            <w:bookmarkEnd w:id="200"/>
          </w:p>
        </w:tc>
      </w:tr>
    </w:tbl>
    <w:p w14:paraId="6DAF6260"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7C5DEF36" w14:textId="77777777" w:rsidR="00662D9E" w:rsidRPr="00856156" w:rsidRDefault="00662D9E" w:rsidP="00662D9E">
      <w:pPr>
        <w:pStyle w:val="BodyText1"/>
        <w:rPr>
          <w:rFonts w:asciiTheme="majorHAnsi" w:hAnsiTheme="majorHAnsi"/>
          <w:b/>
          <w:bCs/>
        </w:rPr>
      </w:pPr>
    </w:p>
    <w:p w14:paraId="3AAEF203"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64873F9E"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33A08B22" w14:textId="77777777" w:rsidR="00662D9E" w:rsidRPr="00856156" w:rsidRDefault="00662D9E" w:rsidP="00662D9E">
      <w:pPr>
        <w:tabs>
          <w:tab w:val="left" w:pos="1803"/>
        </w:tabs>
        <w:rPr>
          <w:rFonts w:asciiTheme="majorHAnsi" w:hAnsiTheme="majorHAnsi"/>
        </w:rPr>
      </w:pPr>
      <w:r w:rsidRPr="00856156">
        <w:rPr>
          <w:rFonts w:asciiTheme="majorHAnsi" w:hAnsiTheme="majorHAnsi"/>
        </w:rPr>
        <w:tab/>
      </w:r>
    </w:p>
    <w:p w14:paraId="31065F0F" w14:textId="77777777" w:rsidR="00662D9E" w:rsidRPr="00856156" w:rsidRDefault="00662D9E" w:rsidP="00662D9E">
      <w:pPr>
        <w:tabs>
          <w:tab w:val="left" w:pos="1803"/>
        </w:tabs>
        <w:rPr>
          <w:rFonts w:asciiTheme="majorHAnsi" w:hAnsiTheme="majorHAnsi"/>
        </w:rPr>
        <w:sectPr w:rsidR="00662D9E" w:rsidRPr="00856156" w:rsidSect="00531156">
          <w:headerReference w:type="default" r:id="rId27"/>
          <w:headerReference w:type="first" r:id="rId28"/>
          <w:pgSz w:w="11906" w:h="16838" w:code="9"/>
          <w:pgMar w:top="1440" w:right="1440" w:bottom="1440" w:left="1440" w:header="709" w:footer="709" w:gutter="0"/>
          <w:cols w:space="708"/>
          <w:titlePg/>
          <w:docGrid w:linePitch="360"/>
        </w:sectPr>
      </w:pPr>
      <w:r w:rsidRPr="00856156">
        <w:rPr>
          <w:rFonts w:asciiTheme="majorHAnsi" w:hAnsiTheme="majorHAnsi"/>
        </w:rPr>
        <w:tab/>
      </w:r>
    </w:p>
    <w:tbl>
      <w:tblPr>
        <w:tblW w:w="5000" w:type="pct"/>
        <w:tblLook w:val="01E0" w:firstRow="1" w:lastRow="1" w:firstColumn="1" w:lastColumn="1" w:noHBand="0" w:noVBand="0"/>
      </w:tblPr>
      <w:tblGrid>
        <w:gridCol w:w="9026"/>
      </w:tblGrid>
      <w:tr w:rsidR="00662D9E" w:rsidRPr="00856156" w14:paraId="3F737FCE" w14:textId="77777777" w:rsidTr="004343BD">
        <w:tc>
          <w:tcPr>
            <w:tcW w:w="5000" w:type="pct"/>
            <w:tcBorders>
              <w:top w:val="nil"/>
              <w:bottom w:val="nil"/>
            </w:tcBorders>
            <w:shd w:val="clear" w:color="auto" w:fill="00D3B0" w:themeFill="accent1"/>
          </w:tcPr>
          <w:p w14:paraId="5C7995C5" w14:textId="77777777" w:rsidR="00662D9E" w:rsidRPr="00856156" w:rsidRDefault="00662D9E" w:rsidP="004343BD">
            <w:pPr>
              <w:pStyle w:val="APACHeading30"/>
              <w:rPr>
                <w:rFonts w:asciiTheme="majorHAnsi" w:hAnsiTheme="majorHAnsi"/>
              </w:rPr>
            </w:pPr>
            <w:bookmarkStart w:id="201" w:name="_Toc30434681"/>
            <w:bookmarkStart w:id="202" w:name="_Toc62812426"/>
            <w:bookmarkStart w:id="203" w:name="_Toc64152180"/>
            <w:r w:rsidRPr="00856156">
              <w:rPr>
                <w:rFonts w:asciiTheme="majorHAnsi" w:hAnsiTheme="majorHAnsi"/>
              </w:rPr>
              <w:lastRenderedPageBreak/>
              <w:t>Standard statement 5: Assessment is fair, reliable and valid</w:t>
            </w:r>
            <w:bookmarkEnd w:id="201"/>
            <w:bookmarkEnd w:id="202"/>
            <w:bookmarkEnd w:id="203"/>
          </w:p>
        </w:tc>
      </w:tr>
      <w:tr w:rsidR="00662D9E" w:rsidRPr="00856156" w14:paraId="50B5D767" w14:textId="77777777" w:rsidTr="004343BD">
        <w:tblPrEx>
          <w:tblLook w:val="04A0" w:firstRow="1" w:lastRow="0" w:firstColumn="1" w:lastColumn="0" w:noHBand="0" w:noVBand="1"/>
        </w:tblPrEx>
        <w:trPr>
          <w:trHeight w:val="730"/>
        </w:trPr>
        <w:tc>
          <w:tcPr>
            <w:tcW w:w="5000" w:type="pct"/>
            <w:tcBorders>
              <w:top w:val="nil"/>
              <w:bottom w:val="nil"/>
            </w:tcBorders>
            <w:shd w:val="clear" w:color="auto" w:fill="EBEBEB" w:themeFill="background2"/>
            <w:hideMark/>
          </w:tcPr>
          <w:p w14:paraId="4CFAE87D" w14:textId="77777777" w:rsidR="00662D9E" w:rsidRPr="00856156" w:rsidRDefault="00662D9E" w:rsidP="00662D9E">
            <w:pPr>
              <w:pStyle w:val="ListParagraph"/>
              <w:numPr>
                <w:ilvl w:val="0"/>
                <w:numId w:val="40"/>
              </w:numPr>
              <w:ind w:left="624" w:hanging="567"/>
              <w:contextualSpacing/>
              <w:jc w:val="left"/>
              <w:rPr>
                <w:rFonts w:asciiTheme="majorHAnsi" w:hAnsiTheme="majorHAnsi" w:cstheme="minorHAnsi"/>
                <w:color w:val="auto"/>
                <w:sz w:val="20"/>
                <w:szCs w:val="20"/>
              </w:rPr>
            </w:pPr>
            <w:bookmarkStart w:id="204" w:name="_Toc30362856"/>
            <w:bookmarkStart w:id="205" w:name="_Toc30434682"/>
            <w:bookmarkStart w:id="206" w:name="_Toc62811136"/>
            <w:bookmarkStart w:id="207" w:name="_Toc62812427"/>
            <w:bookmarkStart w:id="208" w:name="_Toc64152116"/>
            <w:bookmarkStart w:id="209" w:name="_Toc64152181"/>
            <w:r w:rsidRPr="00856156">
              <w:rPr>
                <w:rFonts w:asciiTheme="majorHAnsi" w:hAnsiTheme="majorHAnsi"/>
                <w:color w:val="auto"/>
                <w:sz w:val="20"/>
                <w:szCs w:val="20"/>
              </w:rPr>
              <w:t>The scope of assessment covers all program learning outcomes which include all graduate competencies for the relevant level(s).</w:t>
            </w:r>
            <w:bookmarkEnd w:id="204"/>
            <w:bookmarkEnd w:id="205"/>
            <w:bookmarkEnd w:id="206"/>
            <w:bookmarkEnd w:id="207"/>
            <w:bookmarkEnd w:id="208"/>
            <w:bookmarkEnd w:id="209"/>
          </w:p>
        </w:tc>
      </w:tr>
    </w:tbl>
    <w:p w14:paraId="6B157C02"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324340A7" w14:textId="77777777" w:rsidR="00662D9E" w:rsidRPr="00856156" w:rsidRDefault="00662D9E" w:rsidP="00662D9E">
      <w:pPr>
        <w:pStyle w:val="BodyText1"/>
        <w:rPr>
          <w:rFonts w:asciiTheme="majorHAnsi" w:hAnsiTheme="majorHAnsi"/>
          <w:b/>
          <w:bCs/>
        </w:rPr>
      </w:pPr>
    </w:p>
    <w:p w14:paraId="59141E1C"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73D3F109"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24D2D072" w14:textId="77777777" w:rsidR="00662D9E" w:rsidRPr="00856156" w:rsidRDefault="00662D9E" w:rsidP="00662D9E">
      <w:pPr>
        <w:rPr>
          <w:rFonts w:asciiTheme="majorHAnsi" w:hAnsiTheme="majorHAnsi"/>
        </w:rPr>
      </w:pPr>
    </w:p>
    <w:p w14:paraId="469367BA"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9026"/>
      </w:tblGrid>
      <w:tr w:rsidR="00662D9E" w:rsidRPr="00856156" w14:paraId="18B7923E" w14:textId="77777777" w:rsidTr="004343BD">
        <w:trPr>
          <w:trHeight w:val="730"/>
        </w:trPr>
        <w:tc>
          <w:tcPr>
            <w:tcW w:w="5000" w:type="pct"/>
            <w:shd w:val="clear" w:color="auto" w:fill="EBEBEB" w:themeFill="background2"/>
            <w:hideMark/>
          </w:tcPr>
          <w:p w14:paraId="1FFF1AE5" w14:textId="77777777" w:rsidR="00662D9E" w:rsidRPr="00856156" w:rsidRDefault="00662D9E" w:rsidP="00662D9E">
            <w:pPr>
              <w:pStyle w:val="ListParagraph"/>
              <w:numPr>
                <w:ilvl w:val="0"/>
                <w:numId w:val="40"/>
              </w:numPr>
              <w:ind w:left="624" w:hanging="567"/>
              <w:contextualSpacing/>
              <w:jc w:val="left"/>
              <w:rPr>
                <w:rFonts w:asciiTheme="majorHAnsi" w:hAnsiTheme="majorHAnsi" w:cstheme="minorHAnsi"/>
                <w:color w:val="auto"/>
                <w:sz w:val="20"/>
                <w:szCs w:val="20"/>
              </w:rPr>
            </w:pPr>
            <w:bookmarkStart w:id="210" w:name="_Toc30362857"/>
            <w:bookmarkStart w:id="211" w:name="_Toc30434683"/>
            <w:bookmarkStart w:id="212" w:name="_Toc62811137"/>
            <w:bookmarkStart w:id="213" w:name="_Toc62812428"/>
            <w:bookmarkStart w:id="214" w:name="_Toc64152117"/>
            <w:bookmarkStart w:id="215" w:name="_Toc64152182"/>
            <w:r w:rsidRPr="00856156">
              <w:rPr>
                <w:rFonts w:asciiTheme="majorHAnsi" w:hAnsiTheme="majorHAnsi"/>
                <w:color w:val="auto"/>
                <w:sz w:val="20"/>
                <w:szCs w:val="20"/>
              </w:rPr>
              <w:t>There is a clear relationship between program learning outcomes and assessment strategies, which are criterion-based and ensure students demonstrate competence against all program learning outcomes.</w:t>
            </w:r>
            <w:bookmarkEnd w:id="210"/>
            <w:bookmarkEnd w:id="211"/>
            <w:bookmarkEnd w:id="212"/>
            <w:bookmarkEnd w:id="213"/>
            <w:bookmarkEnd w:id="214"/>
            <w:bookmarkEnd w:id="215"/>
          </w:p>
        </w:tc>
      </w:tr>
    </w:tbl>
    <w:p w14:paraId="55722033"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164A2FE7" w14:textId="77777777" w:rsidR="00662D9E" w:rsidRPr="00856156" w:rsidRDefault="00662D9E" w:rsidP="00662D9E">
      <w:pPr>
        <w:pStyle w:val="BodyText1"/>
        <w:rPr>
          <w:rFonts w:asciiTheme="majorHAnsi" w:hAnsiTheme="majorHAnsi"/>
          <w:b/>
          <w:bCs/>
        </w:rPr>
      </w:pPr>
    </w:p>
    <w:p w14:paraId="371C6F8F"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58F09518"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209492E3" w14:textId="77777777" w:rsidR="00662D9E" w:rsidRPr="00856156" w:rsidRDefault="00662D9E" w:rsidP="00662D9E">
      <w:pPr>
        <w:rPr>
          <w:rFonts w:asciiTheme="majorHAnsi" w:hAnsiTheme="majorHAnsi"/>
        </w:rPr>
      </w:pPr>
    </w:p>
    <w:p w14:paraId="7ED3C7C8"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9026"/>
      </w:tblGrid>
      <w:tr w:rsidR="00662D9E" w:rsidRPr="00856156" w14:paraId="418A0392" w14:textId="77777777" w:rsidTr="004343BD">
        <w:trPr>
          <w:trHeight w:val="730"/>
        </w:trPr>
        <w:tc>
          <w:tcPr>
            <w:tcW w:w="5000" w:type="pct"/>
            <w:shd w:val="clear" w:color="auto" w:fill="EBEBEB" w:themeFill="background2"/>
            <w:hideMark/>
          </w:tcPr>
          <w:p w14:paraId="1DA44223" w14:textId="77777777" w:rsidR="00662D9E" w:rsidRPr="00856156" w:rsidRDefault="00662D9E" w:rsidP="00662D9E">
            <w:pPr>
              <w:pStyle w:val="ListParagraph"/>
              <w:numPr>
                <w:ilvl w:val="0"/>
                <w:numId w:val="40"/>
              </w:numPr>
              <w:ind w:left="624" w:hanging="567"/>
              <w:contextualSpacing/>
              <w:jc w:val="left"/>
              <w:rPr>
                <w:rFonts w:asciiTheme="majorHAnsi" w:hAnsiTheme="majorHAnsi" w:cstheme="minorHAnsi"/>
                <w:color w:val="auto"/>
                <w:sz w:val="20"/>
                <w:szCs w:val="20"/>
              </w:rPr>
            </w:pPr>
            <w:bookmarkStart w:id="216" w:name="_Toc30362858"/>
            <w:bookmarkStart w:id="217" w:name="_Toc30434684"/>
            <w:bookmarkStart w:id="218" w:name="_Toc62811138"/>
            <w:bookmarkStart w:id="219" w:name="_Toc62812429"/>
            <w:bookmarkStart w:id="220" w:name="_Toc64152118"/>
            <w:bookmarkStart w:id="221" w:name="_Toc64152183"/>
            <w:r w:rsidRPr="00856156">
              <w:rPr>
                <w:rFonts w:asciiTheme="majorHAnsi" w:hAnsiTheme="majorHAnsi"/>
                <w:color w:val="auto"/>
                <w:sz w:val="20"/>
                <w:szCs w:val="20"/>
              </w:rPr>
              <w:t xml:space="preserve">Multiple assessment tools, modes and techniques are used to assess program learning </w:t>
            </w:r>
            <w:proofErr w:type="gramStart"/>
            <w:r w:rsidRPr="00856156">
              <w:rPr>
                <w:rFonts w:asciiTheme="majorHAnsi" w:hAnsiTheme="majorHAnsi"/>
                <w:color w:val="auto"/>
                <w:sz w:val="20"/>
                <w:szCs w:val="20"/>
              </w:rPr>
              <w:t>outcomes, and</w:t>
            </w:r>
            <w:proofErr w:type="gramEnd"/>
            <w:r w:rsidRPr="00856156">
              <w:rPr>
                <w:rFonts w:asciiTheme="majorHAnsi" w:hAnsiTheme="majorHAnsi"/>
                <w:color w:val="auto"/>
                <w:sz w:val="20"/>
                <w:szCs w:val="20"/>
              </w:rPr>
              <w:t xml:space="preserve"> include where relevant direct observation in professional practice settings.</w:t>
            </w:r>
            <w:bookmarkEnd w:id="216"/>
            <w:bookmarkEnd w:id="217"/>
            <w:bookmarkEnd w:id="218"/>
            <w:bookmarkEnd w:id="219"/>
            <w:bookmarkEnd w:id="220"/>
            <w:bookmarkEnd w:id="221"/>
          </w:p>
        </w:tc>
      </w:tr>
    </w:tbl>
    <w:p w14:paraId="66B7BD1F"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31DF3A3C" w14:textId="77777777" w:rsidR="00662D9E" w:rsidRPr="00856156" w:rsidRDefault="00662D9E" w:rsidP="00662D9E">
      <w:pPr>
        <w:pStyle w:val="BodyText1"/>
        <w:rPr>
          <w:rFonts w:asciiTheme="majorHAnsi" w:hAnsiTheme="majorHAnsi"/>
          <w:b/>
          <w:bCs/>
        </w:rPr>
      </w:pPr>
    </w:p>
    <w:p w14:paraId="5BC9DFD2"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6A9C54D3"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0A6F252E" w14:textId="77777777" w:rsidR="00662D9E" w:rsidRPr="00856156" w:rsidRDefault="00662D9E" w:rsidP="00662D9E">
      <w:pPr>
        <w:rPr>
          <w:rFonts w:asciiTheme="majorHAnsi" w:hAnsiTheme="majorHAnsi"/>
        </w:rPr>
      </w:pPr>
    </w:p>
    <w:p w14:paraId="64F21938" w14:textId="77777777" w:rsidR="00662D9E" w:rsidRDefault="00662D9E" w:rsidP="00662D9E">
      <w:pPr>
        <w:rPr>
          <w:rFonts w:asciiTheme="majorHAnsi" w:hAnsiTheme="majorHAnsi"/>
        </w:rPr>
      </w:pPr>
    </w:p>
    <w:p w14:paraId="36BE6C6F" w14:textId="77777777" w:rsidR="00662D9E" w:rsidRDefault="00662D9E" w:rsidP="00662D9E">
      <w:pPr>
        <w:rPr>
          <w:rFonts w:asciiTheme="majorHAnsi" w:hAnsiTheme="majorHAnsi"/>
        </w:rPr>
      </w:pPr>
    </w:p>
    <w:p w14:paraId="4252B82A" w14:textId="77777777" w:rsidR="00662D9E" w:rsidRDefault="00662D9E" w:rsidP="00662D9E">
      <w:pPr>
        <w:rPr>
          <w:rFonts w:asciiTheme="majorHAnsi" w:hAnsiTheme="majorHAnsi"/>
        </w:rPr>
      </w:pPr>
    </w:p>
    <w:p w14:paraId="7A6FF4ED" w14:textId="77777777" w:rsidR="00662D9E" w:rsidRDefault="00662D9E" w:rsidP="00662D9E">
      <w:pPr>
        <w:rPr>
          <w:rFonts w:asciiTheme="majorHAnsi" w:hAnsiTheme="majorHAnsi"/>
        </w:rPr>
      </w:pPr>
    </w:p>
    <w:p w14:paraId="341427DA" w14:textId="77777777" w:rsidR="00662D9E" w:rsidRPr="00856156" w:rsidRDefault="00662D9E" w:rsidP="00662D9E">
      <w:pPr>
        <w:rPr>
          <w:rFonts w:asciiTheme="majorHAnsi" w:hAnsiTheme="majorHAnsi"/>
        </w:rPr>
      </w:pPr>
    </w:p>
    <w:p w14:paraId="0449A480" w14:textId="77777777" w:rsidR="00662D9E" w:rsidRPr="00856156" w:rsidRDefault="00662D9E" w:rsidP="00662D9E">
      <w:pPr>
        <w:rPr>
          <w:rFonts w:asciiTheme="majorHAnsi" w:hAnsiTheme="majorHAnsi"/>
        </w:rPr>
      </w:pPr>
    </w:p>
    <w:p w14:paraId="18386EDC"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9026"/>
      </w:tblGrid>
      <w:tr w:rsidR="00662D9E" w:rsidRPr="00856156" w14:paraId="04A7748E" w14:textId="77777777" w:rsidTr="004343BD">
        <w:trPr>
          <w:trHeight w:val="730"/>
        </w:trPr>
        <w:tc>
          <w:tcPr>
            <w:tcW w:w="5000" w:type="pct"/>
            <w:shd w:val="clear" w:color="auto" w:fill="EBEBEB" w:themeFill="background2"/>
            <w:hideMark/>
          </w:tcPr>
          <w:p w14:paraId="4801B5C7" w14:textId="77777777" w:rsidR="00662D9E" w:rsidRPr="00856156" w:rsidRDefault="00662D9E" w:rsidP="00662D9E">
            <w:pPr>
              <w:pStyle w:val="ListParagraph"/>
              <w:numPr>
                <w:ilvl w:val="0"/>
                <w:numId w:val="40"/>
              </w:numPr>
              <w:ind w:left="624" w:hanging="567"/>
              <w:contextualSpacing/>
              <w:jc w:val="left"/>
              <w:rPr>
                <w:rFonts w:asciiTheme="majorHAnsi" w:hAnsiTheme="majorHAnsi" w:cstheme="minorHAnsi"/>
                <w:color w:val="auto"/>
                <w:sz w:val="20"/>
                <w:szCs w:val="20"/>
              </w:rPr>
            </w:pPr>
            <w:bookmarkStart w:id="222" w:name="_Toc30362859"/>
            <w:bookmarkStart w:id="223" w:name="_Toc30434685"/>
            <w:bookmarkStart w:id="224" w:name="_Toc62811139"/>
            <w:bookmarkStart w:id="225" w:name="_Toc62812430"/>
            <w:bookmarkStart w:id="226" w:name="_Toc64152119"/>
            <w:bookmarkStart w:id="227" w:name="_Toc64152184"/>
            <w:r w:rsidRPr="00856156">
              <w:rPr>
                <w:rFonts w:asciiTheme="majorHAnsi" w:hAnsiTheme="majorHAnsi"/>
                <w:color w:val="auto"/>
                <w:sz w:val="20"/>
                <w:szCs w:val="20"/>
              </w:rPr>
              <w:lastRenderedPageBreak/>
              <w:t>Program management, coordination, and moderation procedures ensure consistent and appropriate assessment and feedback to students.</w:t>
            </w:r>
            <w:bookmarkEnd w:id="222"/>
            <w:bookmarkEnd w:id="223"/>
            <w:bookmarkEnd w:id="224"/>
            <w:bookmarkEnd w:id="225"/>
            <w:bookmarkEnd w:id="226"/>
            <w:bookmarkEnd w:id="227"/>
          </w:p>
        </w:tc>
      </w:tr>
    </w:tbl>
    <w:p w14:paraId="272F1639"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547449BE" w14:textId="77777777" w:rsidR="00662D9E" w:rsidRPr="00856156" w:rsidRDefault="00662D9E" w:rsidP="00662D9E">
      <w:pPr>
        <w:pStyle w:val="BodyText1"/>
        <w:rPr>
          <w:rFonts w:asciiTheme="majorHAnsi" w:hAnsiTheme="majorHAnsi"/>
          <w:b/>
          <w:bCs/>
        </w:rPr>
      </w:pPr>
    </w:p>
    <w:p w14:paraId="0C3DF157"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3F605EFD" w14:textId="77777777" w:rsidR="00662D9E" w:rsidRPr="00856156" w:rsidRDefault="00662D9E" w:rsidP="00662D9E">
      <w:pPr>
        <w:rPr>
          <w:rFonts w:asciiTheme="majorHAnsi" w:hAnsiTheme="majorHAnsi" w:cs="Arial"/>
          <w:b/>
          <w:iCs/>
        </w:rPr>
      </w:pPr>
      <w:r w:rsidRPr="00856156">
        <w:rPr>
          <w:rFonts w:asciiTheme="majorHAnsi" w:hAnsiTheme="majorHAnsi" w:cs="Arial"/>
          <w:b/>
          <w:iCs/>
        </w:rPr>
        <w:t>Where appropriate please cross reference.</w:t>
      </w:r>
    </w:p>
    <w:p w14:paraId="6F28D537"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9026"/>
      </w:tblGrid>
      <w:tr w:rsidR="00662D9E" w:rsidRPr="00856156" w14:paraId="70697E94" w14:textId="77777777" w:rsidTr="004343BD">
        <w:trPr>
          <w:trHeight w:val="409"/>
        </w:trPr>
        <w:tc>
          <w:tcPr>
            <w:tcW w:w="5000" w:type="pct"/>
            <w:shd w:val="clear" w:color="auto" w:fill="EBEBEB" w:themeFill="background2"/>
            <w:hideMark/>
          </w:tcPr>
          <w:p w14:paraId="0C889FDC" w14:textId="77777777" w:rsidR="00662D9E" w:rsidRPr="00856156" w:rsidRDefault="00662D9E" w:rsidP="00662D9E">
            <w:pPr>
              <w:pStyle w:val="ListParagraph"/>
              <w:numPr>
                <w:ilvl w:val="0"/>
                <w:numId w:val="40"/>
              </w:numPr>
              <w:ind w:left="624" w:hanging="567"/>
              <w:contextualSpacing/>
              <w:jc w:val="left"/>
              <w:rPr>
                <w:rFonts w:asciiTheme="majorHAnsi" w:hAnsiTheme="majorHAnsi" w:cstheme="minorHAnsi"/>
                <w:color w:val="auto"/>
                <w:sz w:val="20"/>
                <w:szCs w:val="20"/>
              </w:rPr>
            </w:pPr>
            <w:bookmarkStart w:id="228" w:name="_Toc30362860"/>
            <w:bookmarkStart w:id="229" w:name="_Toc30434686"/>
            <w:bookmarkStart w:id="230" w:name="_Toc62811140"/>
            <w:bookmarkStart w:id="231" w:name="_Toc62812431"/>
            <w:bookmarkStart w:id="232" w:name="_Toc64152120"/>
            <w:bookmarkStart w:id="233" w:name="_Toc64152185"/>
            <w:r w:rsidRPr="00856156">
              <w:rPr>
                <w:rFonts w:asciiTheme="majorHAnsi" w:hAnsiTheme="majorHAnsi"/>
                <w:color w:val="auto"/>
                <w:sz w:val="20"/>
                <w:szCs w:val="20"/>
              </w:rPr>
              <w:t>Assessors of students are suitably qualified and experienced.</w:t>
            </w:r>
            <w:bookmarkEnd w:id="228"/>
            <w:bookmarkEnd w:id="229"/>
            <w:bookmarkEnd w:id="230"/>
            <w:bookmarkEnd w:id="231"/>
            <w:bookmarkEnd w:id="232"/>
            <w:bookmarkEnd w:id="233"/>
          </w:p>
        </w:tc>
      </w:tr>
    </w:tbl>
    <w:p w14:paraId="1A29F4CB" w14:textId="77777777" w:rsidR="00662D9E" w:rsidRPr="00856156" w:rsidRDefault="00662D9E" w:rsidP="00662D9E">
      <w:pPr>
        <w:pStyle w:val="BodyText1"/>
        <w:rPr>
          <w:rFonts w:asciiTheme="majorHAnsi" w:hAnsiTheme="majorHAnsi"/>
          <w:b/>
          <w:bCs/>
        </w:rPr>
      </w:pPr>
      <w:r w:rsidRPr="00856156">
        <w:rPr>
          <w:rFonts w:asciiTheme="majorHAnsi" w:hAnsiTheme="majorHAnsi"/>
          <w:b/>
          <w:bCs/>
        </w:rPr>
        <w:t>Education provider’s response</w:t>
      </w:r>
    </w:p>
    <w:p w14:paraId="56A0E17E" w14:textId="77777777" w:rsidR="00662D9E" w:rsidRPr="00856156" w:rsidRDefault="00662D9E" w:rsidP="00662D9E">
      <w:pPr>
        <w:pStyle w:val="BodyText1"/>
        <w:rPr>
          <w:rFonts w:asciiTheme="majorHAnsi" w:hAnsiTheme="majorHAnsi"/>
          <w:b/>
          <w:bCs/>
        </w:rPr>
      </w:pPr>
    </w:p>
    <w:p w14:paraId="74F77F21" w14:textId="77777777" w:rsidR="00662D9E" w:rsidRPr="00856156" w:rsidRDefault="00662D9E" w:rsidP="00662D9E">
      <w:pPr>
        <w:rPr>
          <w:rFonts w:asciiTheme="majorHAnsi" w:hAnsiTheme="majorHAnsi" w:cs="Arial"/>
          <w:b/>
          <w:iCs/>
        </w:rPr>
      </w:pPr>
      <w:r w:rsidRPr="00856156">
        <w:rPr>
          <w:rFonts w:asciiTheme="majorHAnsi" w:hAnsiTheme="majorHAnsi" w:cs="Arial"/>
          <w:b/>
          <w:iCs/>
        </w:rPr>
        <w:t>Please list the key evidence that demonstrates that this criterion is met.</w:t>
      </w:r>
    </w:p>
    <w:p w14:paraId="683F25B4" w14:textId="352FD788" w:rsidR="00662D9E" w:rsidRPr="00C23287" w:rsidRDefault="00662D9E" w:rsidP="00C23287">
      <w:pPr>
        <w:rPr>
          <w:rFonts w:asciiTheme="majorHAnsi" w:hAnsiTheme="majorHAnsi" w:cs="Arial"/>
          <w:b/>
          <w:iCs/>
        </w:rPr>
        <w:sectPr w:rsidR="00662D9E" w:rsidRPr="00C23287" w:rsidSect="00531156">
          <w:headerReference w:type="default" r:id="rId29"/>
          <w:headerReference w:type="first" r:id="rId30"/>
          <w:pgSz w:w="11906" w:h="16838" w:code="9"/>
          <w:pgMar w:top="1440" w:right="1440" w:bottom="1440" w:left="1440" w:header="709" w:footer="709" w:gutter="0"/>
          <w:cols w:space="708"/>
          <w:titlePg/>
          <w:docGrid w:linePitch="360"/>
        </w:sectPr>
      </w:pPr>
      <w:r w:rsidRPr="00856156">
        <w:rPr>
          <w:rFonts w:asciiTheme="majorHAnsi" w:hAnsiTheme="majorHAnsi" w:cs="Arial"/>
          <w:b/>
          <w:iCs/>
        </w:rPr>
        <w:t>Where appropriate please cross reference.</w:t>
      </w:r>
    </w:p>
    <w:p w14:paraId="5996602D" w14:textId="77777777" w:rsidR="00662D9E" w:rsidRPr="001D23B4" w:rsidRDefault="00662D9E" w:rsidP="00662D9E">
      <w:pPr>
        <w:pStyle w:val="APACheading2"/>
        <w:rPr>
          <w:rFonts w:asciiTheme="majorHAnsi" w:hAnsiTheme="majorHAnsi"/>
        </w:rPr>
      </w:pPr>
      <w:bookmarkStart w:id="234" w:name="_Toc30434687"/>
      <w:bookmarkStart w:id="235" w:name="_Toc62812432"/>
      <w:bookmarkStart w:id="236" w:name="_Toc64152186"/>
      <w:r w:rsidRPr="001D23B4">
        <w:rPr>
          <w:rFonts w:asciiTheme="majorHAnsi" w:hAnsiTheme="majorHAnsi"/>
        </w:rPr>
        <w:lastRenderedPageBreak/>
        <w:t>Evidence mapping</w:t>
      </w:r>
      <w:bookmarkEnd w:id="234"/>
      <w:bookmarkEnd w:id="235"/>
      <w:bookmarkEnd w:id="236"/>
    </w:p>
    <w:p w14:paraId="78F48CDD" w14:textId="77777777" w:rsidR="00662D9E" w:rsidRPr="00856156" w:rsidRDefault="00662D9E" w:rsidP="00662D9E">
      <w:pPr>
        <w:pStyle w:val="BodyText1"/>
        <w:rPr>
          <w:rFonts w:asciiTheme="majorHAnsi" w:hAnsiTheme="majorHAnsi"/>
        </w:rPr>
      </w:pPr>
      <w:r w:rsidRPr="00856156">
        <w:rPr>
          <w:rFonts w:asciiTheme="majorHAnsi" w:hAnsiTheme="majorHAnsi"/>
        </w:rPr>
        <w:t>Summary of evidence and the Standards and criteria the evidence is presented to address. Include hyperlinks to website or an appendix provided with this submission in the third column.</w:t>
      </w:r>
    </w:p>
    <w:p w14:paraId="58CCF76A" w14:textId="77777777" w:rsidR="00662D9E" w:rsidRPr="00856156" w:rsidRDefault="00662D9E" w:rsidP="00662D9E">
      <w:pPr>
        <w:pStyle w:val="BodyText1"/>
        <w:rPr>
          <w:rFonts w:asciiTheme="majorHAnsi" w:hAnsiTheme="majorHAnsi"/>
        </w:rPr>
      </w:pPr>
    </w:p>
    <w:tbl>
      <w:tblPr>
        <w:tblW w:w="5000" w:type="pct"/>
        <w:tblLook w:val="04A0" w:firstRow="1" w:lastRow="0" w:firstColumn="1" w:lastColumn="0" w:noHBand="0" w:noVBand="1"/>
      </w:tblPr>
      <w:tblGrid>
        <w:gridCol w:w="3744"/>
        <w:gridCol w:w="2726"/>
        <w:gridCol w:w="2556"/>
      </w:tblGrid>
      <w:tr w:rsidR="00662D9E" w:rsidRPr="00856156" w14:paraId="5C3AC382" w14:textId="77777777" w:rsidTr="00581074">
        <w:tc>
          <w:tcPr>
            <w:tcW w:w="5000" w:type="pct"/>
            <w:gridSpan w:val="3"/>
            <w:tcBorders>
              <w:top w:val="nil"/>
              <w:bottom w:val="nil"/>
            </w:tcBorders>
            <w:shd w:val="clear" w:color="auto" w:fill="00D3B0" w:themeFill="accent1"/>
          </w:tcPr>
          <w:p w14:paraId="4A3C8489" w14:textId="77777777" w:rsidR="00662D9E" w:rsidRPr="00856156" w:rsidRDefault="00662D9E" w:rsidP="004343BD">
            <w:pPr>
              <w:rPr>
                <w:rFonts w:asciiTheme="majorHAnsi" w:hAnsiTheme="majorHAnsi" w:cs="Arial"/>
                <w:b/>
                <w:color w:val="FFFFFF" w:themeColor="background1"/>
                <w:lang w:val="en-US" w:eastAsia="ja-JP"/>
              </w:rPr>
            </w:pPr>
            <w:r w:rsidRPr="00856156">
              <w:rPr>
                <w:rFonts w:asciiTheme="majorHAnsi" w:hAnsiTheme="majorHAnsi" w:cs="Arial"/>
                <w:b/>
                <w:color w:val="FFFFFF" w:themeColor="background1"/>
                <w:lang w:val="en-US" w:eastAsia="ja-JP"/>
              </w:rPr>
              <w:t>Insert level which evidence is applicable to</w:t>
            </w:r>
          </w:p>
          <w:p w14:paraId="0EB54C3F" w14:textId="77777777" w:rsidR="00662D9E" w:rsidRPr="00856156" w:rsidRDefault="00662D9E" w:rsidP="004343BD">
            <w:pPr>
              <w:rPr>
                <w:rFonts w:asciiTheme="majorHAnsi" w:hAnsiTheme="majorHAnsi" w:cs="Arial"/>
                <w:b/>
                <w:color w:val="FFFFFF" w:themeColor="background1"/>
                <w:lang w:val="en-US" w:eastAsia="ja-JP"/>
              </w:rPr>
            </w:pPr>
            <w:r w:rsidRPr="00856156">
              <w:rPr>
                <w:rFonts w:asciiTheme="majorHAnsi" w:hAnsiTheme="majorHAnsi" w:cs="Arial"/>
                <w:b/>
                <w:color w:val="FFFFFF" w:themeColor="background1"/>
                <w:lang w:val="en-US" w:eastAsia="ja-JP"/>
              </w:rPr>
              <w:t>For example, All levels, Level 1 programs only, packaged Level 3 and 4 programs</w:t>
            </w:r>
          </w:p>
        </w:tc>
      </w:tr>
      <w:tr w:rsidR="00662D9E" w:rsidRPr="00856156" w14:paraId="18341B20" w14:textId="77777777" w:rsidTr="00581074">
        <w:tc>
          <w:tcPr>
            <w:tcW w:w="2074" w:type="pct"/>
            <w:tcBorders>
              <w:top w:val="nil"/>
            </w:tcBorders>
            <w:shd w:val="clear" w:color="auto" w:fill="EBEBEB" w:themeFill="accent3"/>
          </w:tcPr>
          <w:p w14:paraId="556B3C06" w14:textId="77777777" w:rsidR="00662D9E" w:rsidRPr="00581074" w:rsidRDefault="00662D9E" w:rsidP="004343BD">
            <w:pPr>
              <w:rPr>
                <w:rFonts w:asciiTheme="majorHAnsi" w:hAnsiTheme="majorHAnsi" w:cs="Arial"/>
                <w:b/>
                <w:lang w:val="en-US" w:eastAsia="ja-JP"/>
              </w:rPr>
            </w:pPr>
            <w:r w:rsidRPr="00581074">
              <w:rPr>
                <w:rFonts w:asciiTheme="majorHAnsi" w:hAnsiTheme="majorHAnsi" w:cs="Arial"/>
                <w:b/>
                <w:lang w:val="en-US" w:eastAsia="ja-JP"/>
              </w:rPr>
              <w:t>Documentary evidence submitted</w:t>
            </w:r>
          </w:p>
        </w:tc>
        <w:tc>
          <w:tcPr>
            <w:tcW w:w="1510" w:type="pct"/>
            <w:tcBorders>
              <w:top w:val="nil"/>
            </w:tcBorders>
            <w:shd w:val="clear" w:color="auto" w:fill="EBEBEB" w:themeFill="accent3"/>
          </w:tcPr>
          <w:p w14:paraId="0DEA9E4E" w14:textId="77777777" w:rsidR="00662D9E" w:rsidRPr="00581074" w:rsidRDefault="00662D9E" w:rsidP="004343BD">
            <w:pPr>
              <w:rPr>
                <w:rFonts w:asciiTheme="majorHAnsi" w:hAnsiTheme="majorHAnsi" w:cs="Arial"/>
                <w:b/>
                <w:lang w:val="en-US" w:eastAsia="ja-JP"/>
              </w:rPr>
            </w:pPr>
            <w:r w:rsidRPr="00581074">
              <w:rPr>
                <w:rFonts w:asciiTheme="majorHAnsi" w:hAnsiTheme="majorHAnsi" w:cs="Arial"/>
                <w:b/>
                <w:lang w:val="en-US" w:eastAsia="ja-JP"/>
              </w:rPr>
              <w:t>Standard(s) / criteria addressed</w:t>
            </w:r>
          </w:p>
        </w:tc>
        <w:tc>
          <w:tcPr>
            <w:tcW w:w="1416" w:type="pct"/>
            <w:tcBorders>
              <w:top w:val="nil"/>
            </w:tcBorders>
            <w:shd w:val="clear" w:color="auto" w:fill="EBEBEB" w:themeFill="accent3"/>
          </w:tcPr>
          <w:p w14:paraId="7CC7CDEE" w14:textId="77777777" w:rsidR="00662D9E" w:rsidRPr="00581074" w:rsidRDefault="00662D9E" w:rsidP="004343BD">
            <w:pPr>
              <w:rPr>
                <w:rFonts w:asciiTheme="majorHAnsi" w:hAnsiTheme="majorHAnsi" w:cs="Arial"/>
                <w:b/>
                <w:lang w:val="en-US" w:eastAsia="ja-JP"/>
              </w:rPr>
            </w:pPr>
            <w:r w:rsidRPr="00581074">
              <w:rPr>
                <w:rFonts w:asciiTheme="majorHAnsi" w:hAnsiTheme="majorHAnsi" w:cs="Arial"/>
                <w:b/>
                <w:lang w:val="en-US" w:eastAsia="ja-JP"/>
              </w:rPr>
              <w:t>Appendix/link</w:t>
            </w:r>
          </w:p>
        </w:tc>
      </w:tr>
      <w:tr w:rsidR="00662D9E" w:rsidRPr="00856156" w14:paraId="272B3AA0" w14:textId="77777777" w:rsidTr="004343BD">
        <w:tc>
          <w:tcPr>
            <w:tcW w:w="2074" w:type="pct"/>
            <w:tcBorders>
              <w:top w:val="nil"/>
              <w:bottom w:val="single" w:sz="4" w:space="0" w:color="auto"/>
            </w:tcBorders>
          </w:tcPr>
          <w:p w14:paraId="22015140" w14:textId="77777777" w:rsidR="00662D9E" w:rsidRPr="00856156" w:rsidRDefault="00662D9E" w:rsidP="004343BD">
            <w:pPr>
              <w:ind w:left="96"/>
              <w:rPr>
                <w:rFonts w:asciiTheme="majorHAnsi" w:eastAsia="MS Mincho" w:hAnsiTheme="majorHAnsi" w:cstheme="minorHAnsi"/>
                <w:lang w:val="en-US" w:eastAsia="ja-JP"/>
              </w:rPr>
            </w:pPr>
          </w:p>
        </w:tc>
        <w:tc>
          <w:tcPr>
            <w:tcW w:w="1510" w:type="pct"/>
            <w:tcBorders>
              <w:top w:val="nil"/>
              <w:bottom w:val="single" w:sz="4" w:space="0" w:color="auto"/>
            </w:tcBorders>
          </w:tcPr>
          <w:p w14:paraId="2796C7B0" w14:textId="77777777" w:rsidR="00662D9E" w:rsidRPr="00856156" w:rsidRDefault="00662D9E" w:rsidP="004343BD">
            <w:pPr>
              <w:rPr>
                <w:rFonts w:asciiTheme="majorHAnsi" w:hAnsiTheme="majorHAnsi" w:cs="Arial"/>
                <w:lang w:val="en-US" w:eastAsia="ja-JP"/>
              </w:rPr>
            </w:pPr>
          </w:p>
        </w:tc>
        <w:tc>
          <w:tcPr>
            <w:tcW w:w="1416" w:type="pct"/>
            <w:tcBorders>
              <w:top w:val="nil"/>
              <w:bottom w:val="single" w:sz="4" w:space="0" w:color="auto"/>
            </w:tcBorders>
          </w:tcPr>
          <w:p w14:paraId="5E7770B2" w14:textId="77777777" w:rsidR="00662D9E" w:rsidRPr="00856156" w:rsidRDefault="00662D9E" w:rsidP="004343BD">
            <w:pPr>
              <w:rPr>
                <w:rFonts w:asciiTheme="majorHAnsi" w:hAnsiTheme="majorHAnsi" w:cs="Arial"/>
                <w:lang w:val="en-US" w:eastAsia="ja-JP"/>
              </w:rPr>
            </w:pPr>
          </w:p>
        </w:tc>
      </w:tr>
      <w:tr w:rsidR="00662D9E" w:rsidRPr="00856156" w14:paraId="12B7FA50" w14:textId="77777777" w:rsidTr="004343BD">
        <w:tc>
          <w:tcPr>
            <w:tcW w:w="2074" w:type="pct"/>
            <w:tcBorders>
              <w:top w:val="single" w:sz="4" w:space="0" w:color="auto"/>
              <w:bottom w:val="single" w:sz="4" w:space="0" w:color="auto"/>
            </w:tcBorders>
          </w:tcPr>
          <w:p w14:paraId="4074DD6C" w14:textId="77777777" w:rsidR="00662D9E" w:rsidRPr="00856156" w:rsidRDefault="00662D9E" w:rsidP="004343BD">
            <w:pPr>
              <w:ind w:left="96"/>
              <w:rPr>
                <w:rFonts w:asciiTheme="majorHAnsi" w:eastAsia="MS Mincho" w:hAnsiTheme="majorHAnsi" w:cstheme="minorHAnsi"/>
                <w:lang w:val="en-US" w:eastAsia="ja-JP"/>
              </w:rPr>
            </w:pPr>
          </w:p>
        </w:tc>
        <w:tc>
          <w:tcPr>
            <w:tcW w:w="1510" w:type="pct"/>
            <w:tcBorders>
              <w:top w:val="single" w:sz="4" w:space="0" w:color="auto"/>
              <w:bottom w:val="single" w:sz="4" w:space="0" w:color="auto"/>
            </w:tcBorders>
          </w:tcPr>
          <w:p w14:paraId="5E5F5525" w14:textId="77777777" w:rsidR="00662D9E" w:rsidRPr="00856156" w:rsidRDefault="00662D9E" w:rsidP="004343BD">
            <w:pPr>
              <w:rPr>
                <w:rFonts w:asciiTheme="majorHAnsi" w:hAnsiTheme="majorHAnsi" w:cs="Arial"/>
                <w:lang w:val="en-US" w:eastAsia="ja-JP"/>
              </w:rPr>
            </w:pPr>
          </w:p>
        </w:tc>
        <w:tc>
          <w:tcPr>
            <w:tcW w:w="1416" w:type="pct"/>
            <w:tcBorders>
              <w:top w:val="single" w:sz="4" w:space="0" w:color="auto"/>
              <w:bottom w:val="single" w:sz="4" w:space="0" w:color="auto"/>
            </w:tcBorders>
          </w:tcPr>
          <w:p w14:paraId="0A524F47" w14:textId="77777777" w:rsidR="00662D9E" w:rsidRPr="00856156" w:rsidRDefault="00662D9E" w:rsidP="004343BD">
            <w:pPr>
              <w:rPr>
                <w:rFonts w:asciiTheme="majorHAnsi" w:hAnsiTheme="majorHAnsi" w:cs="Arial"/>
                <w:lang w:val="en-US" w:eastAsia="ja-JP"/>
              </w:rPr>
            </w:pPr>
          </w:p>
        </w:tc>
      </w:tr>
      <w:tr w:rsidR="00662D9E" w:rsidRPr="00856156" w14:paraId="5403426F" w14:textId="77777777" w:rsidTr="004343BD">
        <w:tc>
          <w:tcPr>
            <w:tcW w:w="2074" w:type="pct"/>
            <w:tcBorders>
              <w:top w:val="single" w:sz="4" w:space="0" w:color="auto"/>
              <w:bottom w:val="single" w:sz="4" w:space="0" w:color="auto"/>
            </w:tcBorders>
          </w:tcPr>
          <w:p w14:paraId="370A8649" w14:textId="77777777" w:rsidR="00662D9E" w:rsidRPr="00856156" w:rsidRDefault="00662D9E" w:rsidP="004343BD">
            <w:pPr>
              <w:ind w:left="96"/>
              <w:rPr>
                <w:rFonts w:asciiTheme="majorHAnsi" w:eastAsia="MS Mincho" w:hAnsiTheme="majorHAnsi" w:cstheme="minorHAnsi"/>
                <w:lang w:val="en-US" w:eastAsia="ja-JP"/>
              </w:rPr>
            </w:pPr>
          </w:p>
        </w:tc>
        <w:tc>
          <w:tcPr>
            <w:tcW w:w="1510" w:type="pct"/>
            <w:tcBorders>
              <w:top w:val="single" w:sz="4" w:space="0" w:color="auto"/>
              <w:bottom w:val="single" w:sz="4" w:space="0" w:color="auto"/>
            </w:tcBorders>
          </w:tcPr>
          <w:p w14:paraId="29CE7357" w14:textId="77777777" w:rsidR="00662D9E" w:rsidRPr="00856156" w:rsidRDefault="00662D9E" w:rsidP="004343BD">
            <w:pPr>
              <w:rPr>
                <w:rFonts w:asciiTheme="majorHAnsi" w:hAnsiTheme="majorHAnsi" w:cs="Arial"/>
                <w:lang w:val="en-US" w:eastAsia="ja-JP"/>
              </w:rPr>
            </w:pPr>
          </w:p>
        </w:tc>
        <w:tc>
          <w:tcPr>
            <w:tcW w:w="1416" w:type="pct"/>
            <w:tcBorders>
              <w:top w:val="single" w:sz="4" w:space="0" w:color="auto"/>
              <w:bottom w:val="single" w:sz="4" w:space="0" w:color="auto"/>
            </w:tcBorders>
          </w:tcPr>
          <w:p w14:paraId="702B9BC2" w14:textId="77777777" w:rsidR="00662D9E" w:rsidRPr="00856156" w:rsidRDefault="00662D9E" w:rsidP="004343BD">
            <w:pPr>
              <w:rPr>
                <w:rFonts w:asciiTheme="majorHAnsi" w:hAnsiTheme="majorHAnsi" w:cs="Arial"/>
                <w:lang w:val="en-US" w:eastAsia="ja-JP"/>
              </w:rPr>
            </w:pPr>
          </w:p>
        </w:tc>
      </w:tr>
      <w:tr w:rsidR="00662D9E" w:rsidRPr="00856156" w14:paraId="2ABDDF5D" w14:textId="77777777" w:rsidTr="004343BD">
        <w:tc>
          <w:tcPr>
            <w:tcW w:w="2074" w:type="pct"/>
            <w:tcBorders>
              <w:top w:val="single" w:sz="4" w:space="0" w:color="auto"/>
              <w:bottom w:val="single" w:sz="4" w:space="0" w:color="auto"/>
            </w:tcBorders>
          </w:tcPr>
          <w:p w14:paraId="1C1877F7" w14:textId="77777777" w:rsidR="00662D9E" w:rsidRPr="00856156" w:rsidRDefault="00662D9E" w:rsidP="004343BD">
            <w:pPr>
              <w:ind w:left="96"/>
              <w:rPr>
                <w:rFonts w:asciiTheme="majorHAnsi" w:eastAsia="MS Mincho" w:hAnsiTheme="majorHAnsi" w:cstheme="minorHAnsi"/>
                <w:lang w:val="en-US" w:eastAsia="ja-JP"/>
              </w:rPr>
            </w:pPr>
          </w:p>
        </w:tc>
        <w:tc>
          <w:tcPr>
            <w:tcW w:w="1510" w:type="pct"/>
            <w:tcBorders>
              <w:top w:val="single" w:sz="4" w:space="0" w:color="auto"/>
              <w:bottom w:val="single" w:sz="4" w:space="0" w:color="auto"/>
            </w:tcBorders>
          </w:tcPr>
          <w:p w14:paraId="71BEF7D3" w14:textId="77777777" w:rsidR="00662D9E" w:rsidRPr="00856156" w:rsidRDefault="00662D9E" w:rsidP="004343BD">
            <w:pPr>
              <w:rPr>
                <w:rFonts w:asciiTheme="majorHAnsi" w:hAnsiTheme="majorHAnsi" w:cs="Arial"/>
                <w:lang w:val="en-US" w:eastAsia="ja-JP"/>
              </w:rPr>
            </w:pPr>
          </w:p>
        </w:tc>
        <w:tc>
          <w:tcPr>
            <w:tcW w:w="1416" w:type="pct"/>
            <w:tcBorders>
              <w:top w:val="single" w:sz="4" w:space="0" w:color="auto"/>
              <w:bottom w:val="single" w:sz="4" w:space="0" w:color="auto"/>
            </w:tcBorders>
          </w:tcPr>
          <w:p w14:paraId="4636433A" w14:textId="77777777" w:rsidR="00662D9E" w:rsidRPr="00856156" w:rsidRDefault="00662D9E" w:rsidP="004343BD">
            <w:pPr>
              <w:rPr>
                <w:rFonts w:asciiTheme="majorHAnsi" w:hAnsiTheme="majorHAnsi" w:cs="Arial"/>
                <w:lang w:val="en-US" w:eastAsia="ja-JP"/>
              </w:rPr>
            </w:pPr>
          </w:p>
        </w:tc>
      </w:tr>
      <w:tr w:rsidR="00662D9E" w:rsidRPr="00856156" w14:paraId="1381E261" w14:textId="77777777" w:rsidTr="004343BD">
        <w:tc>
          <w:tcPr>
            <w:tcW w:w="2074" w:type="pct"/>
            <w:tcBorders>
              <w:top w:val="single" w:sz="4" w:space="0" w:color="auto"/>
              <w:bottom w:val="single" w:sz="4" w:space="0" w:color="auto"/>
            </w:tcBorders>
          </w:tcPr>
          <w:p w14:paraId="512EBDB6" w14:textId="77777777" w:rsidR="00662D9E" w:rsidRPr="00856156" w:rsidRDefault="00662D9E" w:rsidP="004343BD">
            <w:pPr>
              <w:ind w:left="96"/>
              <w:rPr>
                <w:rFonts w:asciiTheme="majorHAnsi" w:eastAsia="MS Mincho" w:hAnsiTheme="majorHAnsi" w:cstheme="minorHAnsi"/>
                <w:lang w:val="en-US" w:eastAsia="ja-JP"/>
              </w:rPr>
            </w:pPr>
          </w:p>
        </w:tc>
        <w:tc>
          <w:tcPr>
            <w:tcW w:w="1510" w:type="pct"/>
            <w:tcBorders>
              <w:top w:val="single" w:sz="4" w:space="0" w:color="auto"/>
              <w:bottom w:val="single" w:sz="4" w:space="0" w:color="auto"/>
            </w:tcBorders>
          </w:tcPr>
          <w:p w14:paraId="0930E189" w14:textId="77777777" w:rsidR="00662D9E" w:rsidRPr="00856156" w:rsidRDefault="00662D9E" w:rsidP="004343BD">
            <w:pPr>
              <w:rPr>
                <w:rFonts w:asciiTheme="majorHAnsi" w:hAnsiTheme="majorHAnsi" w:cs="Arial"/>
                <w:lang w:val="en-US" w:eastAsia="ja-JP"/>
              </w:rPr>
            </w:pPr>
          </w:p>
        </w:tc>
        <w:tc>
          <w:tcPr>
            <w:tcW w:w="1416" w:type="pct"/>
            <w:tcBorders>
              <w:top w:val="single" w:sz="4" w:space="0" w:color="auto"/>
              <w:bottom w:val="single" w:sz="4" w:space="0" w:color="auto"/>
            </w:tcBorders>
          </w:tcPr>
          <w:p w14:paraId="33490642" w14:textId="77777777" w:rsidR="00662D9E" w:rsidRPr="00856156" w:rsidRDefault="00662D9E" w:rsidP="004343BD">
            <w:pPr>
              <w:rPr>
                <w:rFonts w:asciiTheme="majorHAnsi" w:hAnsiTheme="majorHAnsi" w:cs="Arial"/>
                <w:lang w:val="en-US" w:eastAsia="ja-JP"/>
              </w:rPr>
            </w:pPr>
          </w:p>
        </w:tc>
      </w:tr>
    </w:tbl>
    <w:p w14:paraId="78D652E4" w14:textId="77777777" w:rsidR="00662D9E" w:rsidRPr="00856156" w:rsidRDefault="00662D9E" w:rsidP="00662D9E">
      <w:pPr>
        <w:rPr>
          <w:rFonts w:asciiTheme="majorHAnsi" w:hAnsiTheme="majorHAnsi"/>
        </w:rPr>
      </w:pPr>
    </w:p>
    <w:tbl>
      <w:tblPr>
        <w:tblW w:w="5000" w:type="pct"/>
        <w:tblLook w:val="04A0" w:firstRow="1" w:lastRow="0" w:firstColumn="1" w:lastColumn="0" w:noHBand="0" w:noVBand="1"/>
      </w:tblPr>
      <w:tblGrid>
        <w:gridCol w:w="3744"/>
        <w:gridCol w:w="2726"/>
        <w:gridCol w:w="2556"/>
      </w:tblGrid>
      <w:tr w:rsidR="00662D9E" w:rsidRPr="00856156" w14:paraId="0ABFCAB5" w14:textId="77777777" w:rsidTr="00581074">
        <w:tc>
          <w:tcPr>
            <w:tcW w:w="5000" w:type="pct"/>
            <w:gridSpan w:val="3"/>
            <w:tcBorders>
              <w:top w:val="nil"/>
              <w:bottom w:val="nil"/>
            </w:tcBorders>
            <w:shd w:val="clear" w:color="auto" w:fill="00D3B0" w:themeFill="accent1"/>
          </w:tcPr>
          <w:p w14:paraId="5136E2BF" w14:textId="77777777" w:rsidR="00662D9E" w:rsidRPr="00856156" w:rsidRDefault="00662D9E" w:rsidP="004343BD">
            <w:pPr>
              <w:rPr>
                <w:rFonts w:asciiTheme="majorHAnsi" w:hAnsiTheme="majorHAnsi" w:cs="Arial"/>
                <w:b/>
                <w:color w:val="FFFFFF" w:themeColor="background1"/>
                <w:lang w:val="en-US" w:eastAsia="ja-JP"/>
              </w:rPr>
            </w:pPr>
            <w:r w:rsidRPr="00856156">
              <w:rPr>
                <w:rFonts w:asciiTheme="majorHAnsi" w:hAnsiTheme="majorHAnsi" w:cs="Arial"/>
                <w:b/>
                <w:color w:val="FFFFFF" w:themeColor="background1"/>
                <w:lang w:val="en-US" w:eastAsia="ja-JP"/>
              </w:rPr>
              <w:t>Insert level which evidence is applicable to</w:t>
            </w:r>
          </w:p>
          <w:p w14:paraId="41A5A535" w14:textId="77777777" w:rsidR="00662D9E" w:rsidRPr="00856156" w:rsidRDefault="00662D9E" w:rsidP="004343BD">
            <w:pPr>
              <w:rPr>
                <w:rFonts w:asciiTheme="majorHAnsi" w:hAnsiTheme="majorHAnsi" w:cs="Arial"/>
                <w:b/>
                <w:color w:val="FFFFFF" w:themeColor="background1"/>
                <w:lang w:val="en-US" w:eastAsia="ja-JP"/>
              </w:rPr>
            </w:pPr>
            <w:r w:rsidRPr="00856156">
              <w:rPr>
                <w:rFonts w:asciiTheme="majorHAnsi" w:hAnsiTheme="majorHAnsi" w:cs="Arial"/>
                <w:b/>
                <w:color w:val="FFFFFF" w:themeColor="background1"/>
                <w:lang w:val="en-US" w:eastAsia="ja-JP"/>
              </w:rPr>
              <w:t>For example, All levels, Level 1 programs only, packaged Level 3 and 4 programs</w:t>
            </w:r>
          </w:p>
        </w:tc>
      </w:tr>
      <w:tr w:rsidR="00662D9E" w:rsidRPr="00856156" w14:paraId="670E933E" w14:textId="77777777" w:rsidTr="00581074">
        <w:tc>
          <w:tcPr>
            <w:tcW w:w="2074" w:type="pct"/>
            <w:tcBorders>
              <w:top w:val="nil"/>
            </w:tcBorders>
            <w:shd w:val="clear" w:color="auto" w:fill="EBEBEB" w:themeFill="accent3"/>
          </w:tcPr>
          <w:p w14:paraId="7AD03D2B" w14:textId="77777777" w:rsidR="00662D9E" w:rsidRPr="00581074" w:rsidRDefault="00662D9E" w:rsidP="004343BD">
            <w:pPr>
              <w:rPr>
                <w:rFonts w:asciiTheme="majorHAnsi" w:hAnsiTheme="majorHAnsi" w:cs="Arial"/>
                <w:b/>
                <w:lang w:val="en-US" w:eastAsia="ja-JP"/>
              </w:rPr>
            </w:pPr>
            <w:r w:rsidRPr="00581074">
              <w:rPr>
                <w:rFonts w:asciiTheme="majorHAnsi" w:hAnsiTheme="majorHAnsi" w:cs="Arial"/>
                <w:b/>
                <w:lang w:val="en-US" w:eastAsia="ja-JP"/>
              </w:rPr>
              <w:t>Documentary evidence submitted</w:t>
            </w:r>
          </w:p>
        </w:tc>
        <w:tc>
          <w:tcPr>
            <w:tcW w:w="1510" w:type="pct"/>
            <w:tcBorders>
              <w:top w:val="nil"/>
            </w:tcBorders>
            <w:shd w:val="clear" w:color="auto" w:fill="EBEBEB" w:themeFill="accent3"/>
          </w:tcPr>
          <w:p w14:paraId="21C79C66" w14:textId="77777777" w:rsidR="00662D9E" w:rsidRPr="00581074" w:rsidRDefault="00662D9E" w:rsidP="004343BD">
            <w:pPr>
              <w:rPr>
                <w:rFonts w:asciiTheme="majorHAnsi" w:hAnsiTheme="majorHAnsi" w:cs="Arial"/>
                <w:b/>
                <w:lang w:val="en-US" w:eastAsia="ja-JP"/>
              </w:rPr>
            </w:pPr>
            <w:r w:rsidRPr="00581074">
              <w:rPr>
                <w:rFonts w:asciiTheme="majorHAnsi" w:hAnsiTheme="majorHAnsi" w:cs="Arial"/>
                <w:b/>
                <w:lang w:val="en-US" w:eastAsia="ja-JP"/>
              </w:rPr>
              <w:t>Standard(s) / criteria addressed</w:t>
            </w:r>
          </w:p>
        </w:tc>
        <w:tc>
          <w:tcPr>
            <w:tcW w:w="1416" w:type="pct"/>
            <w:tcBorders>
              <w:top w:val="nil"/>
            </w:tcBorders>
            <w:shd w:val="clear" w:color="auto" w:fill="EBEBEB" w:themeFill="accent3"/>
          </w:tcPr>
          <w:p w14:paraId="01C7BF9D" w14:textId="77777777" w:rsidR="00662D9E" w:rsidRPr="00581074" w:rsidRDefault="00662D9E" w:rsidP="004343BD">
            <w:pPr>
              <w:rPr>
                <w:rFonts w:asciiTheme="majorHAnsi" w:hAnsiTheme="majorHAnsi" w:cs="Arial"/>
                <w:b/>
                <w:lang w:val="en-US" w:eastAsia="ja-JP"/>
              </w:rPr>
            </w:pPr>
            <w:r w:rsidRPr="00581074">
              <w:rPr>
                <w:rFonts w:asciiTheme="majorHAnsi" w:hAnsiTheme="majorHAnsi" w:cs="Arial"/>
                <w:b/>
                <w:lang w:val="en-US" w:eastAsia="ja-JP"/>
              </w:rPr>
              <w:t>Appendix/link</w:t>
            </w:r>
          </w:p>
        </w:tc>
      </w:tr>
      <w:tr w:rsidR="00662D9E" w:rsidRPr="00856156" w14:paraId="10E05688" w14:textId="77777777" w:rsidTr="004343BD">
        <w:tc>
          <w:tcPr>
            <w:tcW w:w="2074" w:type="pct"/>
            <w:tcBorders>
              <w:top w:val="nil"/>
              <w:bottom w:val="single" w:sz="4" w:space="0" w:color="auto"/>
            </w:tcBorders>
          </w:tcPr>
          <w:p w14:paraId="3533ADFC" w14:textId="77777777" w:rsidR="00662D9E" w:rsidRPr="00856156" w:rsidRDefault="00662D9E" w:rsidP="004343BD">
            <w:pPr>
              <w:ind w:left="96"/>
              <w:rPr>
                <w:rFonts w:asciiTheme="majorHAnsi" w:eastAsia="MS Mincho" w:hAnsiTheme="majorHAnsi" w:cstheme="minorHAnsi"/>
                <w:lang w:val="en-US" w:eastAsia="ja-JP"/>
              </w:rPr>
            </w:pPr>
          </w:p>
        </w:tc>
        <w:tc>
          <w:tcPr>
            <w:tcW w:w="1510" w:type="pct"/>
            <w:tcBorders>
              <w:top w:val="nil"/>
              <w:bottom w:val="single" w:sz="4" w:space="0" w:color="auto"/>
            </w:tcBorders>
          </w:tcPr>
          <w:p w14:paraId="1AA65BB7" w14:textId="77777777" w:rsidR="00662D9E" w:rsidRPr="00856156" w:rsidRDefault="00662D9E" w:rsidP="004343BD">
            <w:pPr>
              <w:rPr>
                <w:rFonts w:asciiTheme="majorHAnsi" w:hAnsiTheme="majorHAnsi" w:cs="Arial"/>
                <w:lang w:val="en-US" w:eastAsia="ja-JP"/>
              </w:rPr>
            </w:pPr>
          </w:p>
        </w:tc>
        <w:tc>
          <w:tcPr>
            <w:tcW w:w="1416" w:type="pct"/>
            <w:tcBorders>
              <w:top w:val="nil"/>
              <w:bottom w:val="single" w:sz="4" w:space="0" w:color="auto"/>
            </w:tcBorders>
          </w:tcPr>
          <w:p w14:paraId="7B1933AC" w14:textId="77777777" w:rsidR="00662D9E" w:rsidRPr="00856156" w:rsidRDefault="00662D9E" w:rsidP="004343BD">
            <w:pPr>
              <w:rPr>
                <w:rFonts w:asciiTheme="majorHAnsi" w:hAnsiTheme="majorHAnsi" w:cs="Arial"/>
                <w:lang w:val="en-US" w:eastAsia="ja-JP"/>
              </w:rPr>
            </w:pPr>
          </w:p>
        </w:tc>
      </w:tr>
      <w:tr w:rsidR="00662D9E" w:rsidRPr="00856156" w14:paraId="46252121" w14:textId="77777777" w:rsidTr="004343BD">
        <w:tc>
          <w:tcPr>
            <w:tcW w:w="2074" w:type="pct"/>
            <w:tcBorders>
              <w:top w:val="single" w:sz="4" w:space="0" w:color="auto"/>
              <w:bottom w:val="single" w:sz="4" w:space="0" w:color="auto"/>
            </w:tcBorders>
          </w:tcPr>
          <w:p w14:paraId="09645B6D" w14:textId="77777777" w:rsidR="00662D9E" w:rsidRPr="00856156" w:rsidRDefault="00662D9E" w:rsidP="004343BD">
            <w:pPr>
              <w:ind w:left="96"/>
              <w:rPr>
                <w:rFonts w:asciiTheme="majorHAnsi" w:eastAsia="MS Mincho" w:hAnsiTheme="majorHAnsi" w:cstheme="minorHAnsi"/>
                <w:lang w:val="en-US" w:eastAsia="ja-JP"/>
              </w:rPr>
            </w:pPr>
          </w:p>
        </w:tc>
        <w:tc>
          <w:tcPr>
            <w:tcW w:w="1510" w:type="pct"/>
            <w:tcBorders>
              <w:top w:val="single" w:sz="4" w:space="0" w:color="auto"/>
              <w:bottom w:val="single" w:sz="4" w:space="0" w:color="auto"/>
            </w:tcBorders>
          </w:tcPr>
          <w:p w14:paraId="6A142B07" w14:textId="77777777" w:rsidR="00662D9E" w:rsidRPr="00856156" w:rsidRDefault="00662D9E" w:rsidP="004343BD">
            <w:pPr>
              <w:rPr>
                <w:rFonts w:asciiTheme="majorHAnsi" w:hAnsiTheme="majorHAnsi" w:cs="Arial"/>
                <w:lang w:val="en-US" w:eastAsia="ja-JP"/>
              </w:rPr>
            </w:pPr>
          </w:p>
        </w:tc>
        <w:tc>
          <w:tcPr>
            <w:tcW w:w="1416" w:type="pct"/>
            <w:tcBorders>
              <w:top w:val="single" w:sz="4" w:space="0" w:color="auto"/>
              <w:bottom w:val="single" w:sz="4" w:space="0" w:color="auto"/>
            </w:tcBorders>
          </w:tcPr>
          <w:p w14:paraId="22C3A1DB" w14:textId="77777777" w:rsidR="00662D9E" w:rsidRPr="00856156" w:rsidRDefault="00662D9E" w:rsidP="004343BD">
            <w:pPr>
              <w:rPr>
                <w:rFonts w:asciiTheme="majorHAnsi" w:hAnsiTheme="majorHAnsi" w:cs="Arial"/>
                <w:lang w:val="en-US" w:eastAsia="ja-JP"/>
              </w:rPr>
            </w:pPr>
          </w:p>
        </w:tc>
      </w:tr>
      <w:tr w:rsidR="00662D9E" w:rsidRPr="00856156" w14:paraId="24B9B92E" w14:textId="77777777" w:rsidTr="004343BD">
        <w:tc>
          <w:tcPr>
            <w:tcW w:w="2074" w:type="pct"/>
            <w:tcBorders>
              <w:top w:val="single" w:sz="4" w:space="0" w:color="auto"/>
              <w:bottom w:val="single" w:sz="4" w:space="0" w:color="auto"/>
            </w:tcBorders>
          </w:tcPr>
          <w:p w14:paraId="1974CF46" w14:textId="77777777" w:rsidR="00662D9E" w:rsidRPr="00856156" w:rsidRDefault="00662D9E" w:rsidP="004343BD">
            <w:pPr>
              <w:ind w:left="96"/>
              <w:rPr>
                <w:rFonts w:asciiTheme="majorHAnsi" w:eastAsia="MS Mincho" w:hAnsiTheme="majorHAnsi" w:cstheme="minorHAnsi"/>
                <w:lang w:val="en-US" w:eastAsia="ja-JP"/>
              </w:rPr>
            </w:pPr>
          </w:p>
        </w:tc>
        <w:tc>
          <w:tcPr>
            <w:tcW w:w="1510" w:type="pct"/>
            <w:tcBorders>
              <w:top w:val="single" w:sz="4" w:space="0" w:color="auto"/>
              <w:bottom w:val="single" w:sz="4" w:space="0" w:color="auto"/>
            </w:tcBorders>
          </w:tcPr>
          <w:p w14:paraId="31407391" w14:textId="77777777" w:rsidR="00662D9E" w:rsidRPr="00856156" w:rsidRDefault="00662D9E" w:rsidP="004343BD">
            <w:pPr>
              <w:rPr>
                <w:rFonts w:asciiTheme="majorHAnsi" w:hAnsiTheme="majorHAnsi" w:cs="Arial"/>
                <w:lang w:val="en-US" w:eastAsia="ja-JP"/>
              </w:rPr>
            </w:pPr>
          </w:p>
        </w:tc>
        <w:tc>
          <w:tcPr>
            <w:tcW w:w="1416" w:type="pct"/>
            <w:tcBorders>
              <w:top w:val="single" w:sz="4" w:space="0" w:color="auto"/>
              <w:bottom w:val="single" w:sz="4" w:space="0" w:color="auto"/>
            </w:tcBorders>
          </w:tcPr>
          <w:p w14:paraId="109E51ED" w14:textId="77777777" w:rsidR="00662D9E" w:rsidRPr="00856156" w:rsidRDefault="00662D9E" w:rsidP="004343BD">
            <w:pPr>
              <w:rPr>
                <w:rFonts w:asciiTheme="majorHAnsi" w:hAnsiTheme="majorHAnsi" w:cs="Arial"/>
                <w:lang w:val="en-US" w:eastAsia="ja-JP"/>
              </w:rPr>
            </w:pPr>
          </w:p>
        </w:tc>
      </w:tr>
      <w:tr w:rsidR="00662D9E" w:rsidRPr="00856156" w14:paraId="0FC22A30" w14:textId="77777777" w:rsidTr="004343BD">
        <w:tc>
          <w:tcPr>
            <w:tcW w:w="2074" w:type="pct"/>
            <w:tcBorders>
              <w:top w:val="single" w:sz="4" w:space="0" w:color="auto"/>
              <w:bottom w:val="single" w:sz="4" w:space="0" w:color="auto"/>
            </w:tcBorders>
          </w:tcPr>
          <w:p w14:paraId="0401E983" w14:textId="77777777" w:rsidR="00662D9E" w:rsidRPr="00856156" w:rsidRDefault="00662D9E" w:rsidP="004343BD">
            <w:pPr>
              <w:ind w:left="96"/>
              <w:rPr>
                <w:rFonts w:asciiTheme="majorHAnsi" w:eastAsia="MS Mincho" w:hAnsiTheme="majorHAnsi" w:cstheme="minorHAnsi"/>
                <w:lang w:val="en-US" w:eastAsia="ja-JP"/>
              </w:rPr>
            </w:pPr>
          </w:p>
        </w:tc>
        <w:tc>
          <w:tcPr>
            <w:tcW w:w="1510" w:type="pct"/>
            <w:tcBorders>
              <w:top w:val="single" w:sz="4" w:space="0" w:color="auto"/>
              <w:bottom w:val="single" w:sz="4" w:space="0" w:color="auto"/>
            </w:tcBorders>
          </w:tcPr>
          <w:p w14:paraId="58680B39" w14:textId="77777777" w:rsidR="00662D9E" w:rsidRPr="00856156" w:rsidRDefault="00662D9E" w:rsidP="004343BD">
            <w:pPr>
              <w:rPr>
                <w:rFonts w:asciiTheme="majorHAnsi" w:hAnsiTheme="majorHAnsi" w:cs="Arial"/>
                <w:lang w:val="en-US" w:eastAsia="ja-JP"/>
              </w:rPr>
            </w:pPr>
          </w:p>
        </w:tc>
        <w:tc>
          <w:tcPr>
            <w:tcW w:w="1416" w:type="pct"/>
            <w:tcBorders>
              <w:top w:val="single" w:sz="4" w:space="0" w:color="auto"/>
              <w:bottom w:val="single" w:sz="4" w:space="0" w:color="auto"/>
            </w:tcBorders>
          </w:tcPr>
          <w:p w14:paraId="2A83723C" w14:textId="77777777" w:rsidR="00662D9E" w:rsidRPr="00856156" w:rsidRDefault="00662D9E" w:rsidP="004343BD">
            <w:pPr>
              <w:rPr>
                <w:rFonts w:asciiTheme="majorHAnsi" w:hAnsiTheme="majorHAnsi" w:cs="Arial"/>
                <w:lang w:val="en-US" w:eastAsia="ja-JP"/>
              </w:rPr>
            </w:pPr>
          </w:p>
        </w:tc>
      </w:tr>
      <w:tr w:rsidR="00662D9E" w:rsidRPr="00856156" w14:paraId="598D275A" w14:textId="77777777" w:rsidTr="004343BD">
        <w:tc>
          <w:tcPr>
            <w:tcW w:w="2074" w:type="pct"/>
            <w:tcBorders>
              <w:top w:val="single" w:sz="4" w:space="0" w:color="auto"/>
              <w:bottom w:val="single" w:sz="4" w:space="0" w:color="auto"/>
            </w:tcBorders>
          </w:tcPr>
          <w:p w14:paraId="26D9245E" w14:textId="77777777" w:rsidR="00662D9E" w:rsidRPr="00856156" w:rsidRDefault="00662D9E" w:rsidP="004343BD">
            <w:pPr>
              <w:ind w:left="96"/>
              <w:rPr>
                <w:rFonts w:asciiTheme="majorHAnsi" w:eastAsia="MS Mincho" w:hAnsiTheme="majorHAnsi" w:cstheme="minorHAnsi"/>
                <w:lang w:val="en-US" w:eastAsia="ja-JP"/>
              </w:rPr>
            </w:pPr>
          </w:p>
        </w:tc>
        <w:tc>
          <w:tcPr>
            <w:tcW w:w="1510" w:type="pct"/>
            <w:tcBorders>
              <w:top w:val="single" w:sz="4" w:space="0" w:color="auto"/>
              <w:bottom w:val="single" w:sz="4" w:space="0" w:color="auto"/>
            </w:tcBorders>
          </w:tcPr>
          <w:p w14:paraId="7354F513" w14:textId="77777777" w:rsidR="00662D9E" w:rsidRPr="00856156" w:rsidRDefault="00662D9E" w:rsidP="004343BD">
            <w:pPr>
              <w:rPr>
                <w:rFonts w:asciiTheme="majorHAnsi" w:hAnsiTheme="majorHAnsi" w:cs="Arial"/>
                <w:lang w:val="en-US" w:eastAsia="ja-JP"/>
              </w:rPr>
            </w:pPr>
          </w:p>
        </w:tc>
        <w:tc>
          <w:tcPr>
            <w:tcW w:w="1416" w:type="pct"/>
            <w:tcBorders>
              <w:top w:val="single" w:sz="4" w:space="0" w:color="auto"/>
              <w:bottom w:val="single" w:sz="4" w:space="0" w:color="auto"/>
            </w:tcBorders>
          </w:tcPr>
          <w:p w14:paraId="1D4ACC52" w14:textId="77777777" w:rsidR="00662D9E" w:rsidRPr="00856156" w:rsidRDefault="00662D9E" w:rsidP="004343BD">
            <w:pPr>
              <w:rPr>
                <w:rFonts w:asciiTheme="majorHAnsi" w:hAnsiTheme="majorHAnsi" w:cs="Arial"/>
                <w:lang w:val="en-US" w:eastAsia="ja-JP"/>
              </w:rPr>
            </w:pPr>
          </w:p>
        </w:tc>
      </w:tr>
    </w:tbl>
    <w:p w14:paraId="172B7F11" w14:textId="77777777" w:rsidR="00662D9E" w:rsidRPr="00856156" w:rsidRDefault="00662D9E" w:rsidP="00662D9E">
      <w:pPr>
        <w:pStyle w:val="BodyText1"/>
        <w:rPr>
          <w:rFonts w:asciiTheme="majorHAnsi" w:hAnsiTheme="majorHAnsi"/>
        </w:rPr>
      </w:pPr>
    </w:p>
    <w:p w14:paraId="7AB65AB5" w14:textId="77777777" w:rsidR="00662D9E" w:rsidRPr="00856156" w:rsidRDefault="00662D9E" w:rsidP="00662D9E">
      <w:pPr>
        <w:pStyle w:val="BodyText1"/>
        <w:rPr>
          <w:rFonts w:asciiTheme="majorHAnsi" w:hAnsiTheme="majorHAnsi"/>
        </w:rPr>
      </w:pPr>
    </w:p>
    <w:p w14:paraId="40C2C00C" w14:textId="77777777" w:rsidR="00662D9E" w:rsidRPr="00856156" w:rsidRDefault="00662D9E" w:rsidP="00662D9E">
      <w:pPr>
        <w:pStyle w:val="BodyText1"/>
        <w:rPr>
          <w:rFonts w:asciiTheme="majorHAnsi" w:hAnsiTheme="majorHAnsi"/>
        </w:rPr>
      </w:pPr>
    </w:p>
    <w:p w14:paraId="0A4E7497" w14:textId="77777777" w:rsidR="00662D9E" w:rsidRPr="00856156" w:rsidRDefault="00662D9E" w:rsidP="00662D9E">
      <w:pPr>
        <w:pStyle w:val="BodyText1"/>
        <w:rPr>
          <w:rFonts w:asciiTheme="majorHAnsi" w:hAnsiTheme="majorHAnsi"/>
        </w:rPr>
      </w:pPr>
      <w:r w:rsidRPr="00856156">
        <w:rPr>
          <w:rFonts w:asciiTheme="majorHAnsi" w:hAnsiTheme="majorHAnsi"/>
        </w:rPr>
        <w:br w:type="page"/>
      </w:r>
    </w:p>
    <w:p w14:paraId="7EDB6B5D" w14:textId="77777777" w:rsidR="00662D9E" w:rsidRPr="00A42AEA" w:rsidRDefault="00662D9E" w:rsidP="00A42AEA">
      <w:pPr>
        <w:pStyle w:val="APACheading2"/>
      </w:pPr>
      <w:bookmarkStart w:id="237" w:name="_Toc30434688"/>
      <w:bookmarkStart w:id="238" w:name="_Toc62812433"/>
      <w:bookmarkStart w:id="239" w:name="_Toc64152187"/>
      <w:r w:rsidRPr="00A42AEA">
        <w:lastRenderedPageBreak/>
        <w:t>Appendices</w:t>
      </w:r>
      <w:bookmarkStart w:id="240" w:name="_Hlk62036062"/>
      <w:bookmarkEnd w:id="237"/>
      <w:bookmarkEnd w:id="238"/>
      <w:bookmarkEnd w:id="239"/>
    </w:p>
    <w:p w14:paraId="42B2DCED" w14:textId="77777777" w:rsidR="00662D9E" w:rsidRPr="00856156" w:rsidRDefault="00662D9E" w:rsidP="00662D9E">
      <w:pPr>
        <w:pStyle w:val="BodyText1"/>
        <w:rPr>
          <w:rFonts w:asciiTheme="majorHAnsi" w:hAnsiTheme="majorHAnsi"/>
        </w:rPr>
      </w:pPr>
      <w:r w:rsidRPr="00856156">
        <w:rPr>
          <w:rFonts w:asciiTheme="majorHAnsi" w:hAnsiTheme="majorHAnsi"/>
        </w:rPr>
        <w:t>List of appendices</w:t>
      </w:r>
    </w:p>
    <w:bookmarkEnd w:id="240"/>
    <w:p w14:paraId="7996D43E" w14:textId="77777777" w:rsidR="000D4982" w:rsidRPr="00A066AB" w:rsidRDefault="000D4982" w:rsidP="00662D9E">
      <w:pPr>
        <w:pStyle w:val="APACheading2"/>
      </w:pPr>
    </w:p>
    <w:sectPr w:rsidR="000D4982" w:rsidRPr="00A066AB" w:rsidSect="00F32FED">
      <w:headerReference w:type="default" r:id="rId31"/>
      <w:headerReference w:type="first" r:id="rId32"/>
      <w:footerReference w:type="first" r:id="rId3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2BD4C" w14:textId="77777777" w:rsidR="003140F3" w:rsidRDefault="003140F3" w:rsidP="002A2EA4">
      <w:pPr>
        <w:spacing w:after="0"/>
      </w:pPr>
      <w:r>
        <w:separator/>
      </w:r>
    </w:p>
    <w:p w14:paraId="189102E9" w14:textId="77777777" w:rsidR="00B56C22" w:rsidRDefault="00B56C22"/>
  </w:endnote>
  <w:endnote w:type="continuationSeparator" w:id="0">
    <w:p w14:paraId="5AC1DFCA" w14:textId="77777777" w:rsidR="003140F3" w:rsidRDefault="003140F3" w:rsidP="002A2EA4">
      <w:pPr>
        <w:spacing w:after="0"/>
      </w:pPr>
      <w:r>
        <w:continuationSeparator/>
      </w:r>
    </w:p>
    <w:p w14:paraId="411DEF59" w14:textId="77777777" w:rsidR="00B56C22" w:rsidRDefault="00B56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urt Medium">
    <w:panose1 w:val="00000600000000000000"/>
    <w:charset w:val="00"/>
    <w:family w:val="modern"/>
    <w:notTrueType/>
    <w:pitch w:val="variable"/>
    <w:sig w:usb0="00000007" w:usb1="00000000" w:usb2="00000000" w:usb3="00000000" w:csb0="00000093" w:csb1="00000000"/>
  </w:font>
  <w:font w:name="Surt Light">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era PRO Light">
    <w:altName w:val="Calibri"/>
    <w:panose1 w:val="00000000000000000000"/>
    <w:charset w:val="00"/>
    <w:family w:val="modern"/>
    <w:notTrueType/>
    <w:pitch w:val="variable"/>
    <w:sig w:usb0="00000287" w:usb1="00000001"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ra PRO Medium">
    <w:altName w:val="Arial"/>
    <w:panose1 w:val="00000000000000000000"/>
    <w:charset w:val="00"/>
    <w:family w:val="modern"/>
    <w:notTrueType/>
    <w:pitch w:val="variable"/>
    <w:sig w:usb0="00000287" w:usb1="00000001"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72D42" w14:textId="297221BA" w:rsidR="00B66EBB" w:rsidRPr="00DB4D3F" w:rsidRDefault="00DB4D3F" w:rsidP="00DB4D3F">
    <w:pPr>
      <w:pStyle w:val="Footer"/>
      <w:jc w:val="center"/>
      <w:rPr>
        <w:rFonts w:ascii="Century Gothic" w:hAnsi="Century Gothic"/>
        <w:sz w:val="18"/>
      </w:rPr>
    </w:pPr>
    <w:r w:rsidRPr="00731E24">
      <w:rPr>
        <w:rFonts w:ascii="Century Gothic" w:hAnsi="Century Gothic"/>
        <w:noProof/>
        <w:sz w:val="18"/>
        <w:lang w:val="en-US"/>
      </w:rPr>
      <mc:AlternateContent>
        <mc:Choice Requires="wps">
          <w:drawing>
            <wp:anchor distT="0" distB="0" distL="114300" distR="114300" simplePos="0" relativeHeight="251672576" behindDoc="0" locked="0" layoutInCell="1" allowOverlap="1" wp14:anchorId="5FAD5888" wp14:editId="182A4A53">
              <wp:simplePos x="0" y="0"/>
              <wp:positionH relativeFrom="margin">
                <wp:align>center</wp:align>
              </wp:positionH>
              <wp:positionV relativeFrom="paragraph">
                <wp:posOffset>-155575</wp:posOffset>
              </wp:positionV>
              <wp:extent cx="61200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D3B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D5FA2" id="Straight Connector 21"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" strokecolor="#00d3b0" strokeweight=".5pt">
              <v:stroke joinstyle="miter"/>
              <w10:wrap anchorx="margin"/>
            </v:line>
          </w:pict>
        </mc:Fallback>
      </mc:AlternateContent>
    </w:r>
    <w:r w:rsidRPr="00731E24">
      <w:rPr>
        <w:rFonts w:ascii="Century Gothic" w:hAnsi="Century Gothic"/>
        <w:sz w:val="18"/>
      </w:rPr>
      <w:t xml:space="preserve">© </w:t>
    </w:r>
    <w:r>
      <w:rPr>
        <w:rFonts w:ascii="Century Gothic" w:hAnsi="Century Gothic"/>
        <w:sz w:val="18"/>
      </w:rPr>
      <w:t>APAC</w:t>
    </w:r>
    <w:r w:rsidRPr="00731E24">
      <w:rPr>
        <w:rFonts w:ascii="Century Gothic" w:hAnsi="Century Gothic"/>
        <w:sz w:val="18"/>
      </w:rPr>
      <w:t xml:space="preserve"> </w:t>
    </w:r>
    <w:r w:rsidRPr="00731E24">
      <w:rPr>
        <w:rFonts w:ascii="Century Gothic" w:hAnsi="Century Gothic"/>
        <w:sz w:val="18"/>
      </w:rPr>
      <w:tab/>
    </w:r>
    <w:r w:rsidRPr="00731E24">
      <w:rPr>
        <w:rFonts w:ascii="Century Gothic" w:hAnsi="Century Gothic"/>
        <w:sz w:val="18"/>
      </w:rPr>
      <w:tab/>
    </w:r>
    <w:sdt>
      <w:sdtPr>
        <w:rPr>
          <w:rFonts w:ascii="Century Gothic" w:hAnsi="Century Gothic"/>
          <w:sz w:val="18"/>
        </w:rPr>
        <w:id w:val="-381096668"/>
        <w:docPartObj>
          <w:docPartGallery w:val="Page Numbers (Bottom of Page)"/>
          <w:docPartUnique/>
        </w:docPartObj>
      </w:sdtPr>
      <w:sdtEndPr/>
      <w:sdtContent>
        <w:sdt>
          <w:sdtPr>
            <w:rPr>
              <w:rFonts w:ascii="Century Gothic" w:hAnsi="Century Gothic"/>
              <w:sz w:val="18"/>
            </w:rPr>
            <w:id w:val="-658387801"/>
            <w:docPartObj>
              <w:docPartGallery w:val="Page Numbers (Top of Page)"/>
              <w:docPartUnique/>
            </w:docPartObj>
          </w:sdtPr>
          <w:sdtEndPr/>
          <w:sdtContent>
            <w:r w:rsidRPr="00731E24">
              <w:rPr>
                <w:rFonts w:ascii="Century Gothic" w:hAnsi="Century Gothic"/>
                <w:sz w:val="18"/>
              </w:rPr>
              <w:t xml:space="preserve">Page </w:t>
            </w:r>
            <w:r w:rsidRPr="00731E24">
              <w:rPr>
                <w:rFonts w:ascii="Century Gothic" w:hAnsi="Century Gothic"/>
                <w:bCs/>
                <w:sz w:val="18"/>
              </w:rPr>
              <w:fldChar w:fldCharType="begin"/>
            </w:r>
            <w:r w:rsidRPr="00731E24">
              <w:rPr>
                <w:rFonts w:ascii="Century Gothic" w:hAnsi="Century Gothic"/>
                <w:bCs/>
                <w:sz w:val="18"/>
              </w:rPr>
              <w:instrText xml:space="preserve"> PAGE </w:instrText>
            </w:r>
            <w:r w:rsidRPr="00731E24">
              <w:rPr>
                <w:rFonts w:ascii="Century Gothic" w:hAnsi="Century Gothic"/>
                <w:bCs/>
                <w:sz w:val="18"/>
              </w:rPr>
              <w:fldChar w:fldCharType="separate"/>
            </w:r>
            <w:r>
              <w:rPr>
                <w:rFonts w:ascii="Century Gothic" w:hAnsi="Century Gothic"/>
                <w:bCs/>
                <w:sz w:val="18"/>
              </w:rPr>
              <w:t>3</w:t>
            </w:r>
            <w:r w:rsidRPr="00731E24">
              <w:rPr>
                <w:rFonts w:ascii="Century Gothic" w:hAnsi="Century Gothic"/>
                <w:bCs/>
                <w:sz w:val="18"/>
              </w:rPr>
              <w:fldChar w:fldCharType="end"/>
            </w:r>
            <w:r w:rsidRPr="00731E24">
              <w:rPr>
                <w:rFonts w:ascii="Century Gothic" w:hAnsi="Century Gothic"/>
                <w:sz w:val="18"/>
              </w:rPr>
              <w:t xml:space="preserve"> of </w:t>
            </w:r>
            <w:r w:rsidRPr="00731E24">
              <w:rPr>
                <w:rFonts w:ascii="Century Gothic" w:hAnsi="Century Gothic"/>
                <w:bCs/>
                <w:sz w:val="18"/>
              </w:rPr>
              <w:fldChar w:fldCharType="begin"/>
            </w:r>
            <w:r w:rsidRPr="00731E24">
              <w:rPr>
                <w:rFonts w:ascii="Century Gothic" w:hAnsi="Century Gothic"/>
                <w:bCs/>
                <w:sz w:val="18"/>
              </w:rPr>
              <w:instrText xml:space="preserve"> NUMPAGES  </w:instrText>
            </w:r>
            <w:r w:rsidRPr="00731E24">
              <w:rPr>
                <w:rFonts w:ascii="Century Gothic" w:hAnsi="Century Gothic"/>
                <w:bCs/>
                <w:sz w:val="18"/>
              </w:rPr>
              <w:fldChar w:fldCharType="separate"/>
            </w:r>
            <w:r>
              <w:rPr>
                <w:rFonts w:ascii="Century Gothic" w:hAnsi="Century Gothic"/>
                <w:bCs/>
                <w:sz w:val="18"/>
              </w:rPr>
              <w:t>9</w:t>
            </w:r>
            <w:r w:rsidRPr="00731E24">
              <w:rPr>
                <w:rFonts w:ascii="Century Gothic" w:hAnsi="Century Gothic"/>
                <w:bCs/>
                <w:sz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55101" w14:textId="6C1C9A9B" w:rsidR="00B56C22" w:rsidRPr="00D45AF7" w:rsidRDefault="00B56C22" w:rsidP="00D45A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3B2EC" w14:textId="67972123" w:rsidR="009E4671" w:rsidRPr="009E4671" w:rsidRDefault="009E4671" w:rsidP="00CF3679">
    <w:pPr>
      <w:pStyle w:val="Footer"/>
      <w:jc w:val="center"/>
      <w:rPr>
        <w:rFonts w:ascii="Century Gothic" w:hAnsi="Century Gothic"/>
        <w:sz w:val="18"/>
      </w:rPr>
    </w:pPr>
    <w:r w:rsidRPr="00731E24">
      <w:rPr>
        <w:rFonts w:ascii="Century Gothic" w:hAnsi="Century Gothic"/>
        <w:noProof/>
        <w:sz w:val="18"/>
        <w:lang w:val="en-US"/>
      </w:rPr>
      <mc:AlternateContent>
        <mc:Choice Requires="wps">
          <w:drawing>
            <wp:anchor distT="0" distB="0" distL="114300" distR="114300" simplePos="0" relativeHeight="251666432" behindDoc="0" locked="0" layoutInCell="1" allowOverlap="1" wp14:anchorId="18806C14" wp14:editId="11BF0107">
              <wp:simplePos x="0" y="0"/>
              <wp:positionH relativeFrom="margin">
                <wp:align>center</wp:align>
              </wp:positionH>
              <wp:positionV relativeFrom="paragraph">
                <wp:posOffset>-155575</wp:posOffset>
              </wp:positionV>
              <wp:extent cx="61200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D3B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76AD2" id="Straight Connector 11"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" strokecolor="#00d3b0" strokeweight=".5pt">
              <v:stroke joinstyle="miter"/>
              <w10:wrap anchorx="margin"/>
            </v:line>
          </w:pict>
        </mc:Fallback>
      </mc:AlternateContent>
    </w:r>
    <w:r w:rsidRPr="00731E24">
      <w:rPr>
        <w:rFonts w:ascii="Century Gothic" w:hAnsi="Century Gothic"/>
        <w:sz w:val="18"/>
      </w:rPr>
      <w:t xml:space="preserve">© </w:t>
    </w:r>
    <w:r>
      <w:rPr>
        <w:rFonts w:ascii="Century Gothic" w:hAnsi="Century Gothic"/>
        <w:sz w:val="18"/>
      </w:rPr>
      <w:t>APAC</w:t>
    </w:r>
    <w:r w:rsidRPr="00731E24">
      <w:rPr>
        <w:rFonts w:ascii="Century Gothic" w:hAnsi="Century Gothic"/>
        <w:sz w:val="18"/>
      </w:rPr>
      <w:t xml:space="preserve"> </w:t>
    </w:r>
    <w:r w:rsidRPr="00731E24">
      <w:rPr>
        <w:rFonts w:ascii="Century Gothic" w:hAnsi="Century Gothic"/>
        <w:sz w:val="18"/>
      </w:rPr>
      <w:tab/>
    </w:r>
    <w:r w:rsidRPr="00731E24">
      <w:rPr>
        <w:rFonts w:ascii="Century Gothic" w:hAnsi="Century Gothic"/>
        <w:sz w:val="18"/>
      </w:rPr>
      <w:tab/>
    </w:r>
    <w:sdt>
      <w:sdtPr>
        <w:rPr>
          <w:rFonts w:ascii="Century Gothic" w:hAnsi="Century Gothic"/>
          <w:sz w:val="18"/>
        </w:rPr>
        <w:id w:val="2000605604"/>
        <w:docPartObj>
          <w:docPartGallery w:val="Page Numbers (Bottom of Page)"/>
          <w:docPartUnique/>
        </w:docPartObj>
      </w:sdtPr>
      <w:sdtEndPr/>
      <w:sdtContent>
        <w:sdt>
          <w:sdtPr>
            <w:rPr>
              <w:rFonts w:ascii="Century Gothic" w:hAnsi="Century Gothic"/>
              <w:sz w:val="18"/>
            </w:rPr>
            <w:id w:val="-297693011"/>
            <w:docPartObj>
              <w:docPartGallery w:val="Page Numbers (Top of Page)"/>
              <w:docPartUnique/>
            </w:docPartObj>
          </w:sdtPr>
          <w:sdtEndPr/>
          <w:sdtContent>
            <w:r w:rsidRPr="00731E24">
              <w:rPr>
                <w:rFonts w:ascii="Century Gothic" w:hAnsi="Century Gothic"/>
                <w:sz w:val="18"/>
              </w:rPr>
              <w:t xml:space="preserve">Page </w:t>
            </w:r>
            <w:r w:rsidRPr="00731E24">
              <w:rPr>
                <w:rFonts w:ascii="Century Gothic" w:hAnsi="Century Gothic"/>
                <w:bCs/>
                <w:sz w:val="18"/>
              </w:rPr>
              <w:fldChar w:fldCharType="begin"/>
            </w:r>
            <w:r w:rsidRPr="00731E24">
              <w:rPr>
                <w:rFonts w:ascii="Century Gothic" w:hAnsi="Century Gothic"/>
                <w:bCs/>
                <w:sz w:val="18"/>
              </w:rPr>
              <w:instrText xml:space="preserve"> PAGE </w:instrText>
            </w:r>
            <w:r w:rsidRPr="00731E24">
              <w:rPr>
                <w:rFonts w:ascii="Century Gothic" w:hAnsi="Century Gothic"/>
                <w:bCs/>
                <w:sz w:val="18"/>
              </w:rPr>
              <w:fldChar w:fldCharType="separate"/>
            </w:r>
            <w:r>
              <w:rPr>
                <w:rFonts w:ascii="Century Gothic" w:hAnsi="Century Gothic"/>
                <w:bCs/>
                <w:sz w:val="18"/>
              </w:rPr>
              <w:t>4</w:t>
            </w:r>
            <w:r w:rsidRPr="00731E24">
              <w:rPr>
                <w:rFonts w:ascii="Century Gothic" w:hAnsi="Century Gothic"/>
                <w:bCs/>
                <w:sz w:val="18"/>
              </w:rPr>
              <w:fldChar w:fldCharType="end"/>
            </w:r>
            <w:r w:rsidRPr="00731E24">
              <w:rPr>
                <w:rFonts w:ascii="Century Gothic" w:hAnsi="Century Gothic"/>
                <w:sz w:val="18"/>
              </w:rPr>
              <w:t xml:space="preserve"> of </w:t>
            </w:r>
            <w:r w:rsidRPr="00731E24">
              <w:rPr>
                <w:rFonts w:ascii="Century Gothic" w:hAnsi="Century Gothic"/>
                <w:bCs/>
                <w:sz w:val="18"/>
              </w:rPr>
              <w:fldChar w:fldCharType="begin"/>
            </w:r>
            <w:r w:rsidRPr="00731E24">
              <w:rPr>
                <w:rFonts w:ascii="Century Gothic" w:hAnsi="Century Gothic"/>
                <w:bCs/>
                <w:sz w:val="18"/>
              </w:rPr>
              <w:instrText xml:space="preserve"> NUMPAGES  </w:instrText>
            </w:r>
            <w:r w:rsidRPr="00731E24">
              <w:rPr>
                <w:rFonts w:ascii="Century Gothic" w:hAnsi="Century Gothic"/>
                <w:bCs/>
                <w:sz w:val="18"/>
              </w:rPr>
              <w:fldChar w:fldCharType="separate"/>
            </w:r>
            <w:r>
              <w:rPr>
                <w:rFonts w:ascii="Century Gothic" w:hAnsi="Century Gothic"/>
                <w:bCs/>
                <w:sz w:val="18"/>
              </w:rPr>
              <w:t>9</w:t>
            </w:r>
            <w:r w:rsidRPr="00731E24">
              <w:rPr>
                <w:rFonts w:ascii="Century Gothic" w:hAnsi="Century Gothic"/>
                <w:bCs/>
                <w:sz w:val="18"/>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84B7" w14:textId="77777777" w:rsidR="00662D9E" w:rsidRPr="00AB6BBE" w:rsidRDefault="00662D9E">
    <w:pPr>
      <w:pStyle w:val="Footer"/>
      <w:rPr>
        <w:rFonts w:ascii="Century Gothic" w:hAnsi="Century Gothic"/>
        <w:sz w:val="18"/>
      </w:rPr>
    </w:pPr>
    <w:r w:rsidRPr="00AB6BBE">
      <w:rPr>
        <w:rFonts w:ascii="Century Gothic" w:hAnsi="Century Gothic"/>
        <w:noProof/>
        <w:sz w:val="18"/>
        <w:lang w:val="en-US"/>
      </w:rPr>
      <mc:AlternateContent>
        <mc:Choice Requires="wps">
          <w:drawing>
            <wp:anchor distT="0" distB="0" distL="114300" distR="114300" simplePos="0" relativeHeight="251676672" behindDoc="0" locked="0" layoutInCell="1" allowOverlap="1" wp14:anchorId="1DC13503" wp14:editId="181B7BE0">
              <wp:simplePos x="0" y="0"/>
              <wp:positionH relativeFrom="column">
                <wp:posOffset>-164465</wp:posOffset>
              </wp:positionH>
              <wp:positionV relativeFrom="paragraph">
                <wp:posOffset>-155575</wp:posOffset>
              </wp:positionV>
              <wp:extent cx="612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409BD" id="Straight Connector 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2.25pt" to="46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" strokecolor="#00d3b0 [3204]" strokeweight=".5pt">
              <v:stroke joinstyle="miter"/>
            </v:line>
          </w:pict>
        </mc:Fallback>
      </mc:AlternateContent>
    </w:r>
    <w:r w:rsidRPr="00AB6BBE">
      <w:rPr>
        <w:rFonts w:ascii="Century Gothic" w:hAnsi="Century Gothic"/>
        <w:sz w:val="18"/>
      </w:rPr>
      <w:t xml:space="preserve">© </w:t>
    </w:r>
    <w:r>
      <w:rPr>
        <w:rFonts w:ascii="Century Gothic" w:hAnsi="Century Gothic"/>
        <w:sz w:val="18"/>
      </w:rPr>
      <w:t>APAC</w:t>
    </w:r>
    <w:r w:rsidRPr="00AB6BBE">
      <w:rPr>
        <w:rFonts w:ascii="Century Gothic" w:hAnsi="Century Gothic"/>
        <w:sz w:val="18"/>
      </w:rPr>
      <w:t xml:space="preserve"> </w:t>
    </w:r>
    <w:r w:rsidRPr="00AB6BBE">
      <w:rPr>
        <w:rFonts w:ascii="Century Gothic" w:hAnsi="Century Gothic"/>
        <w:sz w:val="18"/>
      </w:rPr>
      <w:tab/>
    </w:r>
    <w:r w:rsidRPr="00AB6BBE">
      <w:rPr>
        <w:rFonts w:ascii="Century Gothic" w:hAnsi="Century Gothic"/>
        <w:sz w:val="18"/>
      </w:rPr>
      <w:tab/>
    </w:r>
    <w:sdt>
      <w:sdtPr>
        <w:rPr>
          <w:rFonts w:ascii="Century Gothic" w:hAnsi="Century Gothic"/>
          <w:sz w:val="18"/>
        </w:rPr>
        <w:id w:val="944967605"/>
        <w:docPartObj>
          <w:docPartGallery w:val="Page Numbers (Bottom of Page)"/>
          <w:docPartUnique/>
        </w:docPartObj>
      </w:sdtPr>
      <w:sdtEndPr/>
      <w:sdtContent>
        <w:sdt>
          <w:sdtPr>
            <w:rPr>
              <w:rFonts w:ascii="Century Gothic" w:hAnsi="Century Gothic"/>
              <w:sz w:val="18"/>
            </w:rPr>
            <w:id w:val="-330909738"/>
            <w:docPartObj>
              <w:docPartGallery w:val="Page Numbers (Top of Page)"/>
              <w:docPartUnique/>
            </w:docPartObj>
          </w:sdtPr>
          <w:sdtEndPr/>
          <w:sdtContent>
            <w:r w:rsidRPr="00AB6BBE">
              <w:rPr>
                <w:rFonts w:ascii="Century Gothic" w:hAnsi="Century Gothic"/>
                <w:sz w:val="18"/>
              </w:rPr>
              <w:t xml:space="preserve">Page </w:t>
            </w:r>
            <w:r w:rsidRPr="00AB6BBE">
              <w:rPr>
                <w:rFonts w:ascii="Century Gothic" w:hAnsi="Century Gothic"/>
                <w:bCs/>
                <w:sz w:val="18"/>
              </w:rPr>
              <w:fldChar w:fldCharType="begin"/>
            </w:r>
            <w:r w:rsidRPr="00AB6BBE">
              <w:rPr>
                <w:rFonts w:ascii="Century Gothic" w:hAnsi="Century Gothic"/>
                <w:bCs/>
                <w:sz w:val="18"/>
              </w:rPr>
              <w:instrText xml:space="preserve"> PAGE </w:instrText>
            </w:r>
            <w:r w:rsidRPr="00AB6BBE">
              <w:rPr>
                <w:rFonts w:ascii="Century Gothic" w:hAnsi="Century Gothic"/>
                <w:bCs/>
                <w:sz w:val="18"/>
              </w:rPr>
              <w:fldChar w:fldCharType="separate"/>
            </w:r>
            <w:r>
              <w:rPr>
                <w:rFonts w:ascii="Century Gothic" w:hAnsi="Century Gothic"/>
                <w:bCs/>
                <w:noProof/>
                <w:sz w:val="18"/>
              </w:rPr>
              <w:t>2</w:t>
            </w:r>
            <w:r w:rsidRPr="00AB6BBE">
              <w:rPr>
                <w:rFonts w:ascii="Century Gothic" w:hAnsi="Century Gothic"/>
                <w:bCs/>
                <w:sz w:val="18"/>
              </w:rPr>
              <w:fldChar w:fldCharType="end"/>
            </w:r>
            <w:r w:rsidRPr="00AB6BBE">
              <w:rPr>
                <w:rFonts w:ascii="Century Gothic" w:hAnsi="Century Gothic"/>
                <w:sz w:val="18"/>
              </w:rPr>
              <w:t xml:space="preserve"> of </w:t>
            </w:r>
            <w:r w:rsidRPr="00AB6BBE">
              <w:rPr>
                <w:rFonts w:ascii="Century Gothic" w:hAnsi="Century Gothic"/>
                <w:bCs/>
                <w:sz w:val="18"/>
              </w:rPr>
              <w:fldChar w:fldCharType="begin"/>
            </w:r>
            <w:r w:rsidRPr="00AB6BBE">
              <w:rPr>
                <w:rFonts w:ascii="Century Gothic" w:hAnsi="Century Gothic"/>
                <w:bCs/>
                <w:sz w:val="18"/>
              </w:rPr>
              <w:instrText xml:space="preserve"> NUMPAGES  </w:instrText>
            </w:r>
            <w:r w:rsidRPr="00AB6BBE">
              <w:rPr>
                <w:rFonts w:ascii="Century Gothic" w:hAnsi="Century Gothic"/>
                <w:bCs/>
                <w:sz w:val="18"/>
              </w:rPr>
              <w:fldChar w:fldCharType="separate"/>
            </w:r>
            <w:r>
              <w:rPr>
                <w:rFonts w:ascii="Century Gothic" w:hAnsi="Century Gothic"/>
                <w:bCs/>
                <w:noProof/>
                <w:sz w:val="18"/>
              </w:rPr>
              <w:t>7</w:t>
            </w:r>
            <w:r w:rsidRPr="00AB6BBE">
              <w:rPr>
                <w:rFonts w:ascii="Century Gothic" w:hAnsi="Century Gothic"/>
                <w:bCs/>
                <w:sz w:val="18"/>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72ADF" w14:textId="390F8D36" w:rsidR="00D25ADC" w:rsidRPr="00D25ADC" w:rsidRDefault="00D25ADC" w:rsidP="00D25ADC">
    <w:pPr>
      <w:pStyle w:val="Footer"/>
      <w:jc w:val="center"/>
      <w:rPr>
        <w:rFonts w:ascii="Century Gothic" w:hAnsi="Century Gothic"/>
        <w:sz w:val="18"/>
      </w:rPr>
    </w:pPr>
    <w:r w:rsidRPr="00731E24">
      <w:rPr>
        <w:rFonts w:ascii="Century Gothic" w:hAnsi="Century Gothic"/>
        <w:noProof/>
        <w:sz w:val="18"/>
        <w:lang w:val="en-US"/>
      </w:rPr>
      <mc:AlternateContent>
        <mc:Choice Requires="wps">
          <w:drawing>
            <wp:anchor distT="0" distB="0" distL="114300" distR="114300" simplePos="0" relativeHeight="251670528" behindDoc="0" locked="0" layoutInCell="1" allowOverlap="1" wp14:anchorId="0A98A4B4" wp14:editId="1CF3339B">
              <wp:simplePos x="0" y="0"/>
              <wp:positionH relativeFrom="margin">
                <wp:align>center</wp:align>
              </wp:positionH>
              <wp:positionV relativeFrom="paragraph">
                <wp:posOffset>-155575</wp:posOffset>
              </wp:positionV>
              <wp:extent cx="612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D3B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D0EF2" id="Straight Connector 14" o:spid="_x0000_s1026" style="position:absolute;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" strokecolor="#00d3b0" strokeweight=".5pt">
              <v:stroke joinstyle="miter"/>
              <w10:wrap anchorx="margin"/>
            </v:line>
          </w:pict>
        </mc:Fallback>
      </mc:AlternateContent>
    </w:r>
    <w:r w:rsidRPr="00731E24">
      <w:rPr>
        <w:rFonts w:ascii="Century Gothic" w:hAnsi="Century Gothic"/>
        <w:sz w:val="18"/>
      </w:rPr>
      <w:t xml:space="preserve">© </w:t>
    </w:r>
    <w:r>
      <w:rPr>
        <w:rFonts w:ascii="Century Gothic" w:hAnsi="Century Gothic"/>
        <w:sz w:val="18"/>
      </w:rPr>
      <w:t>APAC</w:t>
    </w:r>
    <w:r w:rsidRPr="00731E24">
      <w:rPr>
        <w:rFonts w:ascii="Century Gothic" w:hAnsi="Century Gothic"/>
        <w:sz w:val="18"/>
      </w:rPr>
      <w:t xml:space="preserve"> </w:t>
    </w:r>
    <w:r w:rsidRPr="00731E24">
      <w:rPr>
        <w:rFonts w:ascii="Century Gothic" w:hAnsi="Century Gothic"/>
        <w:sz w:val="18"/>
      </w:rPr>
      <w:tab/>
    </w:r>
    <w:r w:rsidRPr="00731E24">
      <w:rPr>
        <w:rFonts w:ascii="Century Gothic" w:hAnsi="Century Gothic"/>
        <w:sz w:val="18"/>
      </w:rPr>
      <w:tab/>
    </w:r>
    <w:sdt>
      <w:sdtPr>
        <w:rPr>
          <w:rFonts w:ascii="Century Gothic" w:hAnsi="Century Gothic"/>
          <w:sz w:val="18"/>
        </w:rPr>
        <w:id w:val="-1517921486"/>
        <w:docPartObj>
          <w:docPartGallery w:val="Page Numbers (Bottom of Page)"/>
          <w:docPartUnique/>
        </w:docPartObj>
      </w:sdtPr>
      <w:sdtEndPr/>
      <w:sdtContent>
        <w:sdt>
          <w:sdtPr>
            <w:rPr>
              <w:rFonts w:ascii="Century Gothic" w:hAnsi="Century Gothic"/>
              <w:sz w:val="18"/>
            </w:rPr>
            <w:id w:val="-659695946"/>
            <w:docPartObj>
              <w:docPartGallery w:val="Page Numbers (Top of Page)"/>
              <w:docPartUnique/>
            </w:docPartObj>
          </w:sdtPr>
          <w:sdtEndPr/>
          <w:sdtContent>
            <w:r w:rsidRPr="00731E24">
              <w:rPr>
                <w:rFonts w:ascii="Century Gothic" w:hAnsi="Century Gothic"/>
                <w:sz w:val="18"/>
              </w:rPr>
              <w:t xml:space="preserve">Page </w:t>
            </w:r>
            <w:r w:rsidRPr="00731E24">
              <w:rPr>
                <w:rFonts w:ascii="Century Gothic" w:hAnsi="Century Gothic"/>
                <w:bCs/>
                <w:sz w:val="18"/>
              </w:rPr>
              <w:fldChar w:fldCharType="begin"/>
            </w:r>
            <w:r w:rsidRPr="00731E24">
              <w:rPr>
                <w:rFonts w:ascii="Century Gothic" w:hAnsi="Century Gothic"/>
                <w:bCs/>
                <w:sz w:val="18"/>
              </w:rPr>
              <w:instrText xml:space="preserve"> PAGE </w:instrText>
            </w:r>
            <w:r w:rsidRPr="00731E24">
              <w:rPr>
                <w:rFonts w:ascii="Century Gothic" w:hAnsi="Century Gothic"/>
                <w:bCs/>
                <w:sz w:val="18"/>
              </w:rPr>
              <w:fldChar w:fldCharType="separate"/>
            </w:r>
            <w:r>
              <w:rPr>
                <w:rFonts w:ascii="Century Gothic" w:hAnsi="Century Gothic"/>
                <w:bCs/>
                <w:sz w:val="18"/>
              </w:rPr>
              <w:t>3</w:t>
            </w:r>
            <w:r w:rsidRPr="00731E24">
              <w:rPr>
                <w:rFonts w:ascii="Century Gothic" w:hAnsi="Century Gothic"/>
                <w:bCs/>
                <w:sz w:val="18"/>
              </w:rPr>
              <w:fldChar w:fldCharType="end"/>
            </w:r>
            <w:r w:rsidRPr="00731E24">
              <w:rPr>
                <w:rFonts w:ascii="Century Gothic" w:hAnsi="Century Gothic"/>
                <w:sz w:val="18"/>
              </w:rPr>
              <w:t xml:space="preserve"> of </w:t>
            </w:r>
            <w:r w:rsidRPr="00731E24">
              <w:rPr>
                <w:rFonts w:ascii="Century Gothic" w:hAnsi="Century Gothic"/>
                <w:bCs/>
                <w:sz w:val="18"/>
              </w:rPr>
              <w:fldChar w:fldCharType="begin"/>
            </w:r>
            <w:r w:rsidRPr="00731E24">
              <w:rPr>
                <w:rFonts w:ascii="Century Gothic" w:hAnsi="Century Gothic"/>
                <w:bCs/>
                <w:sz w:val="18"/>
              </w:rPr>
              <w:instrText xml:space="preserve"> NUMPAGES  </w:instrText>
            </w:r>
            <w:r w:rsidRPr="00731E24">
              <w:rPr>
                <w:rFonts w:ascii="Century Gothic" w:hAnsi="Century Gothic"/>
                <w:bCs/>
                <w:sz w:val="18"/>
              </w:rPr>
              <w:fldChar w:fldCharType="separate"/>
            </w:r>
            <w:r>
              <w:rPr>
                <w:rFonts w:ascii="Century Gothic" w:hAnsi="Century Gothic"/>
                <w:bCs/>
                <w:sz w:val="18"/>
              </w:rPr>
              <w:t>8</w:t>
            </w:r>
            <w:r w:rsidRPr="00731E24">
              <w:rPr>
                <w:rFonts w:ascii="Century Gothic" w:hAnsi="Century Gothic"/>
                <w:bCs/>
                <w:sz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273BC" w14:textId="77777777" w:rsidR="003140F3" w:rsidRDefault="003140F3" w:rsidP="002A2EA4">
      <w:pPr>
        <w:spacing w:after="0"/>
      </w:pPr>
      <w:r>
        <w:separator/>
      </w:r>
    </w:p>
    <w:p w14:paraId="0E0DAF4D" w14:textId="77777777" w:rsidR="00B56C22" w:rsidRDefault="00B56C22"/>
  </w:footnote>
  <w:footnote w:type="continuationSeparator" w:id="0">
    <w:p w14:paraId="773AF354" w14:textId="77777777" w:rsidR="003140F3" w:rsidRDefault="003140F3" w:rsidP="002A2EA4">
      <w:pPr>
        <w:spacing w:after="0"/>
      </w:pPr>
      <w:r>
        <w:continuationSeparator/>
      </w:r>
    </w:p>
    <w:p w14:paraId="722FEB64" w14:textId="77777777" w:rsidR="00B56C22" w:rsidRDefault="00B56C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02291" w14:textId="7ECCB2C6" w:rsidR="00B66EBB" w:rsidRDefault="00194A4A" w:rsidP="001C0EB4">
    <w:pPr>
      <w:pStyle w:val="Heading2"/>
      <w:spacing w:before="240" w:after="240"/>
      <w:jc w:val="right"/>
      <w:rPr>
        <w:rFonts w:ascii="Cera PRO Medium" w:hAnsi="Cera PRO Medium"/>
        <w:color w:val="1D252D"/>
      </w:rPr>
    </w:pPr>
    <w:r>
      <w:rPr>
        <w:rFonts w:ascii="Cera PRO Medium" w:hAnsi="Cera PRO Medium"/>
        <w:noProof/>
        <w:color w:val="1D252D"/>
      </w:rPr>
      <w:drawing>
        <wp:inline distT="0" distB="0" distL="0" distR="0" wp14:anchorId="0DF34700" wp14:editId="48F78239">
          <wp:extent cx="900000" cy="817431"/>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900000" cy="817431"/>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7F32" w14:textId="77777777" w:rsidR="00662D9E" w:rsidRDefault="00662D9E" w:rsidP="00397B3B">
    <w:pPr>
      <w:pStyle w:val="ADCheading2"/>
      <w:spacing w:before="240" w:after="240"/>
      <w:jc w:val="right"/>
      <w:rPr>
        <w:rFonts w:ascii="Cera PRO Medium" w:hAnsi="Cera PRO Medium"/>
        <w:color w:val="1D252D"/>
      </w:rPr>
    </w:pPr>
    <w:r w:rsidRPr="005A0617">
      <w:rPr>
        <w:noProof/>
        <w:sz w:val="20"/>
        <w:szCs w:val="20"/>
      </w:rPr>
      <mc:AlternateContent>
        <mc:Choice Requires="wps">
          <w:drawing>
            <wp:anchor distT="0" distB="0" distL="114300" distR="114300" simplePos="0" relativeHeight="251681792" behindDoc="0" locked="1" layoutInCell="1" allowOverlap="1" wp14:anchorId="30BAE455" wp14:editId="3766DDCF">
              <wp:simplePos x="0" y="0"/>
              <wp:positionH relativeFrom="leftMargin">
                <wp:posOffset>571500</wp:posOffset>
              </wp:positionH>
              <wp:positionV relativeFrom="page">
                <wp:posOffset>1571625</wp:posOffset>
              </wp:positionV>
              <wp:extent cx="321310" cy="8296275"/>
              <wp:effectExtent l="0" t="0" r="21590" b="28575"/>
              <wp:wrapNone/>
              <wp:docPr id="40" name="Text Box 40"/>
              <wp:cNvGraphicFramePr/>
              <a:graphic xmlns:a="http://schemas.openxmlformats.org/drawingml/2006/main">
                <a:graphicData uri="http://schemas.microsoft.com/office/word/2010/wordprocessingShape">
                  <wps:wsp>
                    <wps:cNvSpPr txBox="1"/>
                    <wps:spPr>
                      <a:xfrm>
                        <a:off x="0" y="0"/>
                        <a:ext cx="321310" cy="8296275"/>
                      </a:xfrm>
                      <a:prstGeom prst="rect">
                        <a:avLst/>
                      </a:prstGeom>
                      <a:solidFill>
                        <a:schemeClr val="accent4"/>
                      </a:solidFill>
                      <a:ln w="6350">
                        <a:solidFill>
                          <a:srgbClr val="013845"/>
                        </a:solidFill>
                      </a:ln>
                      <a:effectLst/>
                    </wps:spPr>
                    <wps:style>
                      <a:lnRef idx="0">
                        <a:schemeClr val="accent1"/>
                      </a:lnRef>
                      <a:fillRef idx="0">
                        <a:schemeClr val="accent1"/>
                      </a:fillRef>
                      <a:effectRef idx="0">
                        <a:schemeClr val="accent1"/>
                      </a:effectRef>
                      <a:fontRef idx="minor">
                        <a:schemeClr val="dk1"/>
                      </a:fontRef>
                    </wps:style>
                    <wps:txbx>
                      <w:txbxContent>
                        <w:p w14:paraId="44F1569E" w14:textId="77777777" w:rsidR="00662D9E" w:rsidRPr="005A0617" w:rsidRDefault="00662D9E" w:rsidP="001D23B4">
                          <w:pPr>
                            <w:shd w:val="clear" w:color="auto" w:fill="003D35" w:themeFill="accent4"/>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 xml:space="preserve">Domain </w:t>
                          </w:r>
                          <w:r>
                            <w:rPr>
                              <w:rFonts w:ascii="Century Gothic" w:hAnsi="Century Gothic" w:cstheme="minorHAnsi"/>
                              <w:b/>
                              <w:color w:val="FFFFFF" w:themeColor="background1"/>
                              <w:sz w:val="18"/>
                              <w:szCs w:val="18"/>
                            </w:rPr>
                            <w:t>2: Academic governance and quality assurance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AE455" id="_x0000_t202" coordsize="21600,21600" o:spt="202" path="m,l,21600r21600,l21600,xe">
              <v:stroke joinstyle="miter"/>
              <v:path gradientshapeok="t" o:connecttype="rect"/>
            </v:shapetype>
            <v:shape id="Text Box 40" o:spid="_x0000_s1029" type="#_x0000_t202" style="position:absolute;left:0;text-align:left;margin-left:45pt;margin-top:123.75pt;width:25.3pt;height:653.25pt;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" fillcolor="#003d35 [3207]" strokecolor="#013845" strokeweight=".5pt">
              <v:textbox style="layout-flow:vertical;mso-layout-flow-alt:bottom-to-top">
                <w:txbxContent>
                  <w:p w14:paraId="44F1569E" w14:textId="77777777" w:rsidR="00662D9E" w:rsidRPr="005A0617" w:rsidRDefault="00662D9E" w:rsidP="001D23B4">
                    <w:pPr>
                      <w:shd w:val="clear" w:color="auto" w:fill="003D35" w:themeFill="accent4"/>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 xml:space="preserve">Domain </w:t>
                    </w:r>
                    <w:r>
                      <w:rPr>
                        <w:rFonts w:ascii="Century Gothic" w:hAnsi="Century Gothic" w:cstheme="minorHAnsi"/>
                        <w:b/>
                        <w:color w:val="FFFFFF" w:themeColor="background1"/>
                        <w:sz w:val="18"/>
                        <w:szCs w:val="18"/>
                      </w:rPr>
                      <w:t>2: Academic governance and quality assurance</w:t>
                    </w:r>
                  </w:p>
                </w:txbxContent>
              </v:textbox>
              <w10:wrap anchorx="margin" anchory="page"/>
              <w10:anchorlock/>
            </v:shape>
          </w:pict>
        </mc:Fallback>
      </mc:AlternateContent>
    </w:r>
    <w:r>
      <w:rPr>
        <w:rFonts w:ascii="Cera PRO Medium" w:hAnsi="Cera PRO Medium"/>
        <w:noProof/>
        <w:color w:val="1D252D"/>
      </w:rPr>
      <w:drawing>
        <wp:inline distT="0" distB="0" distL="0" distR="0" wp14:anchorId="18502BF3" wp14:editId="56B2CFEF">
          <wp:extent cx="900000" cy="817431"/>
          <wp:effectExtent l="0" t="0" r="0" b="190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900000" cy="817431"/>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E5513" w14:textId="77777777" w:rsidR="00662D9E" w:rsidRDefault="00662D9E" w:rsidP="00397B3B">
    <w:pPr>
      <w:pStyle w:val="ADCheading2"/>
      <w:spacing w:before="240" w:after="240"/>
      <w:jc w:val="right"/>
      <w:rPr>
        <w:rFonts w:ascii="Cera PRO Medium" w:hAnsi="Cera PRO Medium"/>
        <w:color w:val="1D252D"/>
      </w:rPr>
    </w:pPr>
    <w:r w:rsidRPr="005A0617">
      <w:rPr>
        <w:noProof/>
        <w:sz w:val="20"/>
        <w:szCs w:val="20"/>
      </w:rPr>
      <mc:AlternateContent>
        <mc:Choice Requires="wps">
          <w:drawing>
            <wp:anchor distT="0" distB="0" distL="114300" distR="114300" simplePos="0" relativeHeight="251680768" behindDoc="0" locked="1" layoutInCell="1" allowOverlap="1" wp14:anchorId="24DFE8AE" wp14:editId="00142A7E">
              <wp:simplePos x="0" y="0"/>
              <wp:positionH relativeFrom="leftMargin">
                <wp:posOffset>571500</wp:posOffset>
              </wp:positionH>
              <wp:positionV relativeFrom="page">
                <wp:posOffset>1581150</wp:posOffset>
              </wp:positionV>
              <wp:extent cx="321310" cy="8286750"/>
              <wp:effectExtent l="0" t="0" r="21590" b="19050"/>
              <wp:wrapNone/>
              <wp:docPr id="33" name="Text Box 33"/>
              <wp:cNvGraphicFramePr/>
              <a:graphic xmlns:a="http://schemas.openxmlformats.org/drawingml/2006/main">
                <a:graphicData uri="http://schemas.microsoft.com/office/word/2010/wordprocessingShape">
                  <wps:wsp>
                    <wps:cNvSpPr txBox="1"/>
                    <wps:spPr>
                      <a:xfrm>
                        <a:off x="0" y="0"/>
                        <a:ext cx="321310" cy="8286750"/>
                      </a:xfrm>
                      <a:prstGeom prst="rect">
                        <a:avLst/>
                      </a:prstGeom>
                      <a:solidFill>
                        <a:schemeClr val="accent4"/>
                      </a:solidFill>
                      <a:ln w="6350">
                        <a:solidFill>
                          <a:srgbClr val="013845"/>
                        </a:solidFill>
                      </a:ln>
                      <a:effectLst/>
                    </wps:spPr>
                    <wps:style>
                      <a:lnRef idx="0">
                        <a:schemeClr val="accent1"/>
                      </a:lnRef>
                      <a:fillRef idx="0">
                        <a:schemeClr val="accent1"/>
                      </a:fillRef>
                      <a:effectRef idx="0">
                        <a:schemeClr val="accent1"/>
                      </a:effectRef>
                      <a:fontRef idx="minor">
                        <a:schemeClr val="dk1"/>
                      </a:fontRef>
                    </wps:style>
                    <wps:txbx>
                      <w:txbxContent>
                        <w:p w14:paraId="5CC3F6CB" w14:textId="77777777" w:rsidR="00662D9E" w:rsidRPr="005A0617" w:rsidRDefault="00662D9E" w:rsidP="001D23B4">
                          <w:pPr>
                            <w:shd w:val="clear" w:color="auto" w:fill="003D35" w:themeFill="accent4"/>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 xml:space="preserve">Domain </w:t>
                          </w:r>
                          <w:r>
                            <w:rPr>
                              <w:rFonts w:ascii="Century Gothic" w:hAnsi="Century Gothic" w:cstheme="minorHAnsi"/>
                              <w:b/>
                              <w:color w:val="FFFFFF" w:themeColor="background1"/>
                              <w:sz w:val="18"/>
                              <w:szCs w:val="18"/>
                            </w:rPr>
                            <w:t>2: Academic governance and quality assurance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FE8AE" id="_x0000_t202" coordsize="21600,21600" o:spt="202" path="m,l,21600r21600,l21600,xe">
              <v:stroke joinstyle="miter"/>
              <v:path gradientshapeok="t" o:connecttype="rect"/>
            </v:shapetype>
            <v:shape id="Text Box 33" o:spid="_x0000_s1030" type="#_x0000_t202" style="position:absolute;left:0;text-align:left;margin-left:45pt;margin-top:124.5pt;width:25.3pt;height:652.5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" fillcolor="#003d35 [3207]" strokecolor="#013845" strokeweight=".5pt">
              <v:textbox style="layout-flow:vertical;mso-layout-flow-alt:bottom-to-top">
                <w:txbxContent>
                  <w:p w14:paraId="5CC3F6CB" w14:textId="77777777" w:rsidR="00662D9E" w:rsidRPr="005A0617" w:rsidRDefault="00662D9E" w:rsidP="001D23B4">
                    <w:pPr>
                      <w:shd w:val="clear" w:color="auto" w:fill="003D35" w:themeFill="accent4"/>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 xml:space="preserve">Domain </w:t>
                    </w:r>
                    <w:r>
                      <w:rPr>
                        <w:rFonts w:ascii="Century Gothic" w:hAnsi="Century Gothic" w:cstheme="minorHAnsi"/>
                        <w:b/>
                        <w:color w:val="FFFFFF" w:themeColor="background1"/>
                        <w:sz w:val="18"/>
                        <w:szCs w:val="18"/>
                      </w:rPr>
                      <w:t>2: Academic governance and quality assurance</w:t>
                    </w:r>
                  </w:p>
                </w:txbxContent>
              </v:textbox>
              <w10:wrap anchorx="margin" anchory="page"/>
              <w10:anchorlock/>
            </v:shape>
          </w:pict>
        </mc:Fallback>
      </mc:AlternateContent>
    </w:r>
    <w:r>
      <w:rPr>
        <w:rFonts w:ascii="Cera PRO Medium" w:hAnsi="Cera PRO Medium"/>
        <w:noProof/>
        <w:color w:val="1D252D"/>
      </w:rPr>
      <w:drawing>
        <wp:inline distT="0" distB="0" distL="0" distR="0" wp14:anchorId="1684E748" wp14:editId="03A96DBB">
          <wp:extent cx="900000" cy="817431"/>
          <wp:effectExtent l="0" t="0" r="0" b="1905"/>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900000" cy="817431"/>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E270" w14:textId="77777777" w:rsidR="00662D9E" w:rsidRDefault="00662D9E" w:rsidP="00397B3B">
    <w:pPr>
      <w:pStyle w:val="ADCheading2"/>
      <w:spacing w:before="240" w:after="240"/>
      <w:jc w:val="right"/>
      <w:rPr>
        <w:rFonts w:ascii="Cera PRO Medium" w:hAnsi="Cera PRO Medium"/>
        <w:color w:val="1D252D"/>
      </w:rPr>
    </w:pPr>
    <w:r w:rsidRPr="005A0617">
      <w:rPr>
        <w:noProof/>
        <w:sz w:val="20"/>
        <w:szCs w:val="20"/>
      </w:rPr>
      <mc:AlternateContent>
        <mc:Choice Requires="wps">
          <w:drawing>
            <wp:anchor distT="0" distB="0" distL="114300" distR="114300" simplePos="0" relativeHeight="251682816" behindDoc="0" locked="1" layoutInCell="1" allowOverlap="1" wp14:anchorId="15E357BB" wp14:editId="11C97766">
              <wp:simplePos x="0" y="0"/>
              <wp:positionH relativeFrom="leftMargin">
                <wp:posOffset>571500</wp:posOffset>
              </wp:positionH>
              <wp:positionV relativeFrom="page">
                <wp:posOffset>1581150</wp:posOffset>
              </wp:positionV>
              <wp:extent cx="321310" cy="8286750"/>
              <wp:effectExtent l="0" t="0" r="21590" b="19050"/>
              <wp:wrapNone/>
              <wp:docPr id="41" name="Text Box 41"/>
              <wp:cNvGraphicFramePr/>
              <a:graphic xmlns:a="http://schemas.openxmlformats.org/drawingml/2006/main">
                <a:graphicData uri="http://schemas.microsoft.com/office/word/2010/wordprocessingShape">
                  <wps:wsp>
                    <wps:cNvSpPr txBox="1"/>
                    <wps:spPr>
                      <a:xfrm>
                        <a:off x="0" y="0"/>
                        <a:ext cx="321310" cy="8286750"/>
                      </a:xfrm>
                      <a:prstGeom prst="rect">
                        <a:avLst/>
                      </a:prstGeom>
                      <a:solidFill>
                        <a:schemeClr val="accent4"/>
                      </a:solidFill>
                      <a:ln w="6350">
                        <a:solidFill>
                          <a:srgbClr val="013845"/>
                        </a:solidFill>
                      </a:ln>
                      <a:effectLst/>
                    </wps:spPr>
                    <wps:style>
                      <a:lnRef idx="0">
                        <a:schemeClr val="accent1"/>
                      </a:lnRef>
                      <a:fillRef idx="0">
                        <a:schemeClr val="accent1"/>
                      </a:fillRef>
                      <a:effectRef idx="0">
                        <a:schemeClr val="accent1"/>
                      </a:effectRef>
                      <a:fontRef idx="minor">
                        <a:schemeClr val="dk1"/>
                      </a:fontRef>
                    </wps:style>
                    <wps:txbx>
                      <w:txbxContent>
                        <w:p w14:paraId="767056AC" w14:textId="77777777" w:rsidR="00662D9E" w:rsidRPr="005A0617" w:rsidRDefault="00662D9E" w:rsidP="001D23B4">
                          <w:pPr>
                            <w:shd w:val="clear" w:color="auto" w:fill="003D35" w:themeFill="accent4"/>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 xml:space="preserve">Domain </w:t>
                          </w:r>
                          <w:r>
                            <w:rPr>
                              <w:rFonts w:ascii="Century Gothic" w:hAnsi="Century Gothic" w:cstheme="minorHAnsi"/>
                              <w:b/>
                              <w:color w:val="FFFFFF" w:themeColor="background1"/>
                              <w:sz w:val="18"/>
                              <w:szCs w:val="18"/>
                            </w:rPr>
                            <w:t>3: Program of study</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357BB" id="_x0000_t202" coordsize="21600,21600" o:spt="202" path="m,l,21600r21600,l21600,xe">
              <v:stroke joinstyle="miter"/>
              <v:path gradientshapeok="t" o:connecttype="rect"/>
            </v:shapetype>
            <v:shape id="Text Box 41" o:spid="_x0000_s1031" type="#_x0000_t202" style="position:absolute;left:0;text-align:left;margin-left:45pt;margin-top:124.5pt;width:25.3pt;height:652.5pt;z-index:251682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" fillcolor="#003d35 [3207]" strokecolor="#013845" strokeweight=".5pt">
              <v:textbox style="layout-flow:vertical;mso-layout-flow-alt:bottom-to-top">
                <w:txbxContent>
                  <w:p w14:paraId="767056AC" w14:textId="77777777" w:rsidR="00662D9E" w:rsidRPr="005A0617" w:rsidRDefault="00662D9E" w:rsidP="001D23B4">
                    <w:pPr>
                      <w:shd w:val="clear" w:color="auto" w:fill="003D35" w:themeFill="accent4"/>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 xml:space="preserve">Domain </w:t>
                    </w:r>
                    <w:r>
                      <w:rPr>
                        <w:rFonts w:ascii="Century Gothic" w:hAnsi="Century Gothic" w:cstheme="minorHAnsi"/>
                        <w:b/>
                        <w:color w:val="FFFFFF" w:themeColor="background1"/>
                        <w:sz w:val="18"/>
                        <w:szCs w:val="18"/>
                      </w:rPr>
                      <w:t>3: Program of study</w:t>
                    </w:r>
                  </w:p>
                </w:txbxContent>
              </v:textbox>
              <w10:wrap anchorx="margin" anchory="page"/>
              <w10:anchorlock/>
            </v:shape>
          </w:pict>
        </mc:Fallback>
      </mc:AlternateContent>
    </w:r>
    <w:r>
      <w:rPr>
        <w:rFonts w:ascii="Cera PRO Medium" w:hAnsi="Cera PRO Medium"/>
        <w:noProof/>
        <w:color w:val="1D252D"/>
      </w:rPr>
      <w:drawing>
        <wp:inline distT="0" distB="0" distL="0" distR="0" wp14:anchorId="7806248D" wp14:editId="1EB51E0D">
          <wp:extent cx="900000" cy="817431"/>
          <wp:effectExtent l="0" t="0" r="0" b="1905"/>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900000" cy="817431"/>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863D" w14:textId="77777777" w:rsidR="00662D9E" w:rsidRDefault="00662D9E" w:rsidP="00397B3B">
    <w:pPr>
      <w:pStyle w:val="ADCheading2"/>
      <w:spacing w:before="240" w:after="240"/>
      <w:jc w:val="right"/>
      <w:rPr>
        <w:rFonts w:ascii="Cera PRO Medium" w:hAnsi="Cera PRO Medium"/>
        <w:color w:val="1D252D"/>
      </w:rPr>
    </w:pPr>
    <w:r w:rsidRPr="005A0617">
      <w:rPr>
        <w:noProof/>
        <w:sz w:val="20"/>
        <w:szCs w:val="20"/>
      </w:rPr>
      <mc:AlternateContent>
        <mc:Choice Requires="wps">
          <w:drawing>
            <wp:anchor distT="0" distB="0" distL="114300" distR="114300" simplePos="0" relativeHeight="251685888" behindDoc="0" locked="1" layoutInCell="1" allowOverlap="1" wp14:anchorId="254E90B2" wp14:editId="7BEEC2C4">
              <wp:simplePos x="0" y="0"/>
              <wp:positionH relativeFrom="leftMargin">
                <wp:posOffset>571500</wp:posOffset>
              </wp:positionH>
              <wp:positionV relativeFrom="page">
                <wp:posOffset>1581150</wp:posOffset>
              </wp:positionV>
              <wp:extent cx="321310" cy="8286750"/>
              <wp:effectExtent l="0" t="0" r="21590" b="19050"/>
              <wp:wrapNone/>
              <wp:docPr id="47" name="Text Box 47"/>
              <wp:cNvGraphicFramePr/>
              <a:graphic xmlns:a="http://schemas.openxmlformats.org/drawingml/2006/main">
                <a:graphicData uri="http://schemas.microsoft.com/office/word/2010/wordprocessingShape">
                  <wps:wsp>
                    <wps:cNvSpPr txBox="1"/>
                    <wps:spPr>
                      <a:xfrm>
                        <a:off x="0" y="0"/>
                        <a:ext cx="321310" cy="8286750"/>
                      </a:xfrm>
                      <a:prstGeom prst="rect">
                        <a:avLst/>
                      </a:prstGeom>
                      <a:solidFill>
                        <a:schemeClr val="accent4"/>
                      </a:solidFill>
                      <a:ln w="6350">
                        <a:solidFill>
                          <a:srgbClr val="013845"/>
                        </a:solidFill>
                      </a:ln>
                      <a:effectLst/>
                    </wps:spPr>
                    <wps:style>
                      <a:lnRef idx="0">
                        <a:schemeClr val="accent1"/>
                      </a:lnRef>
                      <a:fillRef idx="0">
                        <a:schemeClr val="accent1"/>
                      </a:fillRef>
                      <a:effectRef idx="0">
                        <a:schemeClr val="accent1"/>
                      </a:effectRef>
                      <a:fontRef idx="minor">
                        <a:schemeClr val="dk1"/>
                      </a:fontRef>
                    </wps:style>
                    <wps:txbx>
                      <w:txbxContent>
                        <w:p w14:paraId="5186635B" w14:textId="77777777" w:rsidR="00662D9E" w:rsidRPr="005A0617" w:rsidRDefault="00662D9E" w:rsidP="001D23B4">
                          <w:pPr>
                            <w:shd w:val="clear" w:color="auto" w:fill="003D35" w:themeFill="accent4"/>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 xml:space="preserve">Domain </w:t>
                          </w:r>
                          <w:r>
                            <w:rPr>
                              <w:rFonts w:ascii="Century Gothic" w:hAnsi="Century Gothic" w:cstheme="minorHAnsi"/>
                              <w:b/>
                              <w:color w:val="FFFFFF" w:themeColor="background1"/>
                              <w:sz w:val="18"/>
                              <w:szCs w:val="18"/>
                            </w:rPr>
                            <w:t>3: Program of study</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E90B2" id="_x0000_t202" coordsize="21600,21600" o:spt="202" path="m,l,21600r21600,l21600,xe">
              <v:stroke joinstyle="miter"/>
              <v:path gradientshapeok="t" o:connecttype="rect"/>
            </v:shapetype>
            <v:shape id="Text Box 47" o:spid="_x0000_s1032" type="#_x0000_t202" style="position:absolute;left:0;text-align:left;margin-left:45pt;margin-top:124.5pt;width:25.3pt;height:652.5pt;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" fillcolor="#003d35 [3207]" strokecolor="#013845" strokeweight=".5pt">
              <v:textbox style="layout-flow:vertical;mso-layout-flow-alt:bottom-to-top">
                <w:txbxContent>
                  <w:p w14:paraId="5186635B" w14:textId="77777777" w:rsidR="00662D9E" w:rsidRPr="005A0617" w:rsidRDefault="00662D9E" w:rsidP="001D23B4">
                    <w:pPr>
                      <w:shd w:val="clear" w:color="auto" w:fill="003D35" w:themeFill="accent4"/>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 xml:space="preserve">Domain </w:t>
                    </w:r>
                    <w:r>
                      <w:rPr>
                        <w:rFonts w:ascii="Century Gothic" w:hAnsi="Century Gothic" w:cstheme="minorHAnsi"/>
                        <w:b/>
                        <w:color w:val="FFFFFF" w:themeColor="background1"/>
                        <w:sz w:val="18"/>
                        <w:szCs w:val="18"/>
                      </w:rPr>
                      <w:t>3: Program of study</w:t>
                    </w:r>
                  </w:p>
                </w:txbxContent>
              </v:textbox>
              <w10:wrap anchorx="margin" anchory="page"/>
              <w10:anchorlock/>
            </v:shape>
          </w:pict>
        </mc:Fallback>
      </mc:AlternateContent>
    </w:r>
    <w:r>
      <w:rPr>
        <w:rFonts w:ascii="Cera PRO Medium" w:hAnsi="Cera PRO Medium"/>
        <w:noProof/>
        <w:color w:val="1D252D"/>
      </w:rPr>
      <w:drawing>
        <wp:inline distT="0" distB="0" distL="0" distR="0" wp14:anchorId="0F90195C" wp14:editId="26299CC4">
          <wp:extent cx="900000" cy="817431"/>
          <wp:effectExtent l="0" t="0" r="0" b="1905"/>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900000" cy="817431"/>
                  </a:xfrm>
                  <a:prstGeom prst="rect">
                    <a:avLst/>
                  </a:prstGeom>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51ADC" w14:textId="77777777" w:rsidR="00662D9E" w:rsidRDefault="00662D9E" w:rsidP="00397B3B">
    <w:pPr>
      <w:pStyle w:val="ADCheading2"/>
      <w:spacing w:before="240" w:after="240"/>
      <w:jc w:val="right"/>
      <w:rPr>
        <w:rFonts w:ascii="Cera PRO Medium" w:hAnsi="Cera PRO Medium"/>
        <w:color w:val="1D252D"/>
      </w:rPr>
    </w:pPr>
    <w:r w:rsidRPr="005A0617">
      <w:rPr>
        <w:noProof/>
        <w:sz w:val="20"/>
        <w:szCs w:val="20"/>
      </w:rPr>
      <mc:AlternateContent>
        <mc:Choice Requires="wps">
          <w:drawing>
            <wp:anchor distT="0" distB="0" distL="114300" distR="114300" simplePos="0" relativeHeight="251686912" behindDoc="0" locked="1" layoutInCell="1" allowOverlap="1" wp14:anchorId="256FC37A" wp14:editId="2C1D50FC">
              <wp:simplePos x="0" y="0"/>
              <wp:positionH relativeFrom="leftMargin">
                <wp:posOffset>571500</wp:posOffset>
              </wp:positionH>
              <wp:positionV relativeFrom="page">
                <wp:posOffset>1571625</wp:posOffset>
              </wp:positionV>
              <wp:extent cx="321310" cy="8296275"/>
              <wp:effectExtent l="0" t="0" r="21590" b="28575"/>
              <wp:wrapNone/>
              <wp:docPr id="49" name="Text Box 49"/>
              <wp:cNvGraphicFramePr/>
              <a:graphic xmlns:a="http://schemas.openxmlformats.org/drawingml/2006/main">
                <a:graphicData uri="http://schemas.microsoft.com/office/word/2010/wordprocessingShape">
                  <wps:wsp>
                    <wps:cNvSpPr txBox="1"/>
                    <wps:spPr>
                      <a:xfrm>
                        <a:off x="0" y="0"/>
                        <a:ext cx="321310" cy="8296275"/>
                      </a:xfrm>
                      <a:prstGeom prst="rect">
                        <a:avLst/>
                      </a:prstGeom>
                      <a:solidFill>
                        <a:schemeClr val="accent4"/>
                      </a:solidFill>
                      <a:ln w="6350">
                        <a:solidFill>
                          <a:srgbClr val="013845"/>
                        </a:solidFill>
                      </a:ln>
                      <a:effectLst/>
                    </wps:spPr>
                    <wps:style>
                      <a:lnRef idx="0">
                        <a:schemeClr val="accent1"/>
                      </a:lnRef>
                      <a:fillRef idx="0">
                        <a:schemeClr val="accent1"/>
                      </a:fillRef>
                      <a:effectRef idx="0">
                        <a:schemeClr val="accent1"/>
                      </a:effectRef>
                      <a:fontRef idx="minor">
                        <a:schemeClr val="dk1"/>
                      </a:fontRef>
                    </wps:style>
                    <wps:txbx>
                      <w:txbxContent>
                        <w:p w14:paraId="7A2CE093" w14:textId="77777777" w:rsidR="00662D9E" w:rsidRPr="005A0617" w:rsidRDefault="00662D9E" w:rsidP="001D23B4">
                          <w:pPr>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 xml:space="preserve">Domain </w:t>
                          </w:r>
                          <w:r>
                            <w:rPr>
                              <w:rFonts w:ascii="Century Gothic" w:hAnsi="Century Gothic" w:cstheme="minorHAnsi"/>
                              <w:b/>
                              <w:color w:val="FFFFFF" w:themeColor="background1"/>
                              <w:sz w:val="18"/>
                              <w:szCs w:val="18"/>
                            </w:rPr>
                            <w:t>4: The student experience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FC37A" id="_x0000_t202" coordsize="21600,21600" o:spt="202" path="m,l,21600r21600,l21600,xe">
              <v:stroke joinstyle="miter"/>
              <v:path gradientshapeok="t" o:connecttype="rect"/>
            </v:shapetype>
            <v:shape id="Text Box 49" o:spid="_x0000_s1033" type="#_x0000_t202" style="position:absolute;left:0;text-align:left;margin-left:45pt;margin-top:123.75pt;width:25.3pt;height:653.25pt;z-index:251686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" fillcolor="#003d35 [3207]" strokecolor="#013845" strokeweight=".5pt">
              <v:textbox style="layout-flow:vertical;mso-layout-flow-alt:bottom-to-top">
                <w:txbxContent>
                  <w:p w14:paraId="7A2CE093" w14:textId="77777777" w:rsidR="00662D9E" w:rsidRPr="005A0617" w:rsidRDefault="00662D9E" w:rsidP="001D23B4">
                    <w:pPr>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 xml:space="preserve">Domain </w:t>
                    </w:r>
                    <w:r>
                      <w:rPr>
                        <w:rFonts w:ascii="Century Gothic" w:hAnsi="Century Gothic" w:cstheme="minorHAnsi"/>
                        <w:b/>
                        <w:color w:val="FFFFFF" w:themeColor="background1"/>
                        <w:sz w:val="18"/>
                        <w:szCs w:val="18"/>
                      </w:rPr>
                      <w:t>4: The student experience</w:t>
                    </w:r>
                  </w:p>
                </w:txbxContent>
              </v:textbox>
              <w10:wrap anchorx="margin" anchory="page"/>
              <w10:anchorlock/>
            </v:shape>
          </w:pict>
        </mc:Fallback>
      </mc:AlternateContent>
    </w:r>
    <w:r>
      <w:rPr>
        <w:rFonts w:ascii="Cera PRO Medium" w:hAnsi="Cera PRO Medium"/>
        <w:noProof/>
        <w:color w:val="1D252D"/>
      </w:rPr>
      <w:drawing>
        <wp:inline distT="0" distB="0" distL="0" distR="0" wp14:anchorId="75C4327E" wp14:editId="02D1F1FB">
          <wp:extent cx="900000" cy="817431"/>
          <wp:effectExtent l="0" t="0" r="0" b="1905"/>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900000" cy="817431"/>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A2FF" w14:textId="77777777" w:rsidR="00662D9E" w:rsidRDefault="00662D9E" w:rsidP="00397B3B">
    <w:pPr>
      <w:pStyle w:val="ADCheading2"/>
      <w:spacing w:before="240" w:after="240"/>
      <w:jc w:val="right"/>
      <w:rPr>
        <w:rFonts w:ascii="Cera PRO Medium" w:hAnsi="Cera PRO Medium"/>
        <w:color w:val="1D252D"/>
      </w:rPr>
    </w:pPr>
    <w:r w:rsidRPr="005A0617">
      <w:rPr>
        <w:noProof/>
        <w:sz w:val="20"/>
        <w:szCs w:val="20"/>
      </w:rPr>
      <mc:AlternateContent>
        <mc:Choice Requires="wps">
          <w:drawing>
            <wp:anchor distT="0" distB="0" distL="114300" distR="114300" simplePos="0" relativeHeight="251683840" behindDoc="0" locked="1" layoutInCell="1" allowOverlap="1" wp14:anchorId="4B3CD45E" wp14:editId="76C04B67">
              <wp:simplePos x="0" y="0"/>
              <wp:positionH relativeFrom="leftMargin">
                <wp:posOffset>571500</wp:posOffset>
              </wp:positionH>
              <wp:positionV relativeFrom="page">
                <wp:posOffset>1571625</wp:posOffset>
              </wp:positionV>
              <wp:extent cx="321310" cy="8296275"/>
              <wp:effectExtent l="0" t="0" r="21590" b="28575"/>
              <wp:wrapNone/>
              <wp:docPr id="43" name="Text Box 43"/>
              <wp:cNvGraphicFramePr/>
              <a:graphic xmlns:a="http://schemas.openxmlformats.org/drawingml/2006/main">
                <a:graphicData uri="http://schemas.microsoft.com/office/word/2010/wordprocessingShape">
                  <wps:wsp>
                    <wps:cNvSpPr txBox="1"/>
                    <wps:spPr>
                      <a:xfrm>
                        <a:off x="0" y="0"/>
                        <a:ext cx="321310" cy="8296275"/>
                      </a:xfrm>
                      <a:prstGeom prst="rect">
                        <a:avLst/>
                      </a:prstGeom>
                      <a:solidFill>
                        <a:schemeClr val="accent4"/>
                      </a:solidFill>
                      <a:ln w="6350">
                        <a:solidFill>
                          <a:srgbClr val="013845"/>
                        </a:solidFill>
                      </a:ln>
                      <a:effectLst/>
                    </wps:spPr>
                    <wps:style>
                      <a:lnRef idx="0">
                        <a:schemeClr val="accent1"/>
                      </a:lnRef>
                      <a:fillRef idx="0">
                        <a:schemeClr val="accent1"/>
                      </a:fillRef>
                      <a:effectRef idx="0">
                        <a:schemeClr val="accent1"/>
                      </a:effectRef>
                      <a:fontRef idx="minor">
                        <a:schemeClr val="dk1"/>
                      </a:fontRef>
                    </wps:style>
                    <wps:txbx>
                      <w:txbxContent>
                        <w:p w14:paraId="587517C7" w14:textId="77777777" w:rsidR="00662D9E" w:rsidRPr="005A0617" w:rsidRDefault="00662D9E" w:rsidP="001D23B4">
                          <w:pPr>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Domain</w:t>
                          </w:r>
                          <w:r>
                            <w:rPr>
                              <w:rFonts w:ascii="Century Gothic" w:hAnsi="Century Gothic" w:cstheme="minorHAnsi"/>
                              <w:b/>
                              <w:color w:val="FFFFFF" w:themeColor="background1"/>
                              <w:sz w:val="18"/>
                              <w:szCs w:val="18"/>
                            </w:rPr>
                            <w:t xml:space="preserve"> 4: The student experience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CD45E" id="_x0000_t202" coordsize="21600,21600" o:spt="202" path="m,l,21600r21600,l21600,xe">
              <v:stroke joinstyle="miter"/>
              <v:path gradientshapeok="t" o:connecttype="rect"/>
            </v:shapetype>
            <v:shape id="Text Box 43" o:spid="_x0000_s1034" type="#_x0000_t202" style="position:absolute;left:0;text-align:left;margin-left:45pt;margin-top:123.75pt;width:25.3pt;height:653.25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" fillcolor="#003d35 [3207]" strokecolor="#013845" strokeweight=".5pt">
              <v:textbox style="layout-flow:vertical;mso-layout-flow-alt:bottom-to-top">
                <w:txbxContent>
                  <w:p w14:paraId="587517C7" w14:textId="77777777" w:rsidR="00662D9E" w:rsidRPr="005A0617" w:rsidRDefault="00662D9E" w:rsidP="001D23B4">
                    <w:pPr>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Domain</w:t>
                    </w:r>
                    <w:r>
                      <w:rPr>
                        <w:rFonts w:ascii="Century Gothic" w:hAnsi="Century Gothic" w:cstheme="minorHAnsi"/>
                        <w:b/>
                        <w:color w:val="FFFFFF" w:themeColor="background1"/>
                        <w:sz w:val="18"/>
                        <w:szCs w:val="18"/>
                      </w:rPr>
                      <w:t xml:space="preserve"> 4: The student experience</w:t>
                    </w:r>
                  </w:p>
                </w:txbxContent>
              </v:textbox>
              <w10:wrap anchorx="margin" anchory="page"/>
              <w10:anchorlock/>
            </v:shape>
          </w:pict>
        </mc:Fallback>
      </mc:AlternateContent>
    </w:r>
    <w:r>
      <w:rPr>
        <w:rFonts w:ascii="Cera PRO Medium" w:hAnsi="Cera PRO Medium"/>
        <w:noProof/>
        <w:color w:val="1D252D"/>
      </w:rPr>
      <w:drawing>
        <wp:inline distT="0" distB="0" distL="0" distR="0" wp14:anchorId="1C402821" wp14:editId="300B25D4">
          <wp:extent cx="900000" cy="817431"/>
          <wp:effectExtent l="0" t="0" r="0" b="1905"/>
          <wp:docPr id="26"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900000" cy="817431"/>
                  </a:xfrm>
                  <a:prstGeom prst="rect">
                    <a:avLst/>
                  </a:prstGeom>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9F271" w14:textId="77777777" w:rsidR="00662D9E" w:rsidRDefault="00662D9E" w:rsidP="00397B3B">
    <w:pPr>
      <w:pStyle w:val="ADCheading2"/>
      <w:spacing w:before="240" w:after="240"/>
      <w:jc w:val="right"/>
      <w:rPr>
        <w:rFonts w:ascii="Cera PRO Medium" w:hAnsi="Cera PRO Medium"/>
        <w:color w:val="1D252D"/>
      </w:rPr>
    </w:pPr>
    <w:r w:rsidRPr="005A0617">
      <w:rPr>
        <w:noProof/>
        <w:sz w:val="20"/>
        <w:szCs w:val="20"/>
      </w:rPr>
      <mc:AlternateContent>
        <mc:Choice Requires="wps">
          <w:drawing>
            <wp:anchor distT="0" distB="0" distL="114300" distR="114300" simplePos="0" relativeHeight="251687936" behindDoc="0" locked="1" layoutInCell="1" allowOverlap="1" wp14:anchorId="745CEF59" wp14:editId="0EAAD00D">
              <wp:simplePos x="0" y="0"/>
              <wp:positionH relativeFrom="leftMargin">
                <wp:posOffset>571500</wp:posOffset>
              </wp:positionH>
              <wp:positionV relativeFrom="page">
                <wp:posOffset>1571625</wp:posOffset>
              </wp:positionV>
              <wp:extent cx="321310" cy="8296275"/>
              <wp:effectExtent l="0" t="0" r="21590" b="28575"/>
              <wp:wrapNone/>
              <wp:docPr id="52" name="Text Box 52"/>
              <wp:cNvGraphicFramePr/>
              <a:graphic xmlns:a="http://schemas.openxmlformats.org/drawingml/2006/main">
                <a:graphicData uri="http://schemas.microsoft.com/office/word/2010/wordprocessingShape">
                  <wps:wsp>
                    <wps:cNvSpPr txBox="1"/>
                    <wps:spPr>
                      <a:xfrm>
                        <a:off x="0" y="0"/>
                        <a:ext cx="321310" cy="8296275"/>
                      </a:xfrm>
                      <a:prstGeom prst="rect">
                        <a:avLst/>
                      </a:prstGeom>
                      <a:solidFill>
                        <a:schemeClr val="accent4"/>
                      </a:solidFill>
                      <a:ln w="6350">
                        <a:solidFill>
                          <a:srgbClr val="013845"/>
                        </a:solidFill>
                      </a:ln>
                      <a:effectLst/>
                    </wps:spPr>
                    <wps:style>
                      <a:lnRef idx="0">
                        <a:schemeClr val="accent1"/>
                      </a:lnRef>
                      <a:fillRef idx="0">
                        <a:schemeClr val="accent1"/>
                      </a:fillRef>
                      <a:effectRef idx="0">
                        <a:schemeClr val="accent1"/>
                      </a:effectRef>
                      <a:fontRef idx="minor">
                        <a:schemeClr val="dk1"/>
                      </a:fontRef>
                    </wps:style>
                    <wps:txbx>
                      <w:txbxContent>
                        <w:p w14:paraId="5D609C65" w14:textId="77777777" w:rsidR="00662D9E" w:rsidRPr="005A0617" w:rsidRDefault="00662D9E" w:rsidP="001D23B4">
                          <w:pPr>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Domain</w:t>
                          </w:r>
                          <w:r>
                            <w:rPr>
                              <w:rFonts w:ascii="Century Gothic" w:hAnsi="Century Gothic" w:cstheme="minorHAnsi"/>
                              <w:b/>
                              <w:color w:val="FFFFFF" w:themeColor="background1"/>
                              <w:sz w:val="18"/>
                              <w:szCs w:val="18"/>
                            </w:rPr>
                            <w:t xml:space="preserve"> 5: Assessment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CEF59" id="_x0000_t202" coordsize="21600,21600" o:spt="202" path="m,l,21600r21600,l21600,xe">
              <v:stroke joinstyle="miter"/>
              <v:path gradientshapeok="t" o:connecttype="rect"/>
            </v:shapetype>
            <v:shape id="Text Box 52" o:spid="_x0000_s1035" type="#_x0000_t202" style="position:absolute;left:0;text-align:left;margin-left:45pt;margin-top:123.75pt;width:25.3pt;height:653.25pt;z-index:251687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" fillcolor="#003d35 [3207]" strokecolor="#013845" strokeweight=".5pt">
              <v:textbox style="layout-flow:vertical;mso-layout-flow-alt:bottom-to-top">
                <w:txbxContent>
                  <w:p w14:paraId="5D609C65" w14:textId="77777777" w:rsidR="00662D9E" w:rsidRPr="005A0617" w:rsidRDefault="00662D9E" w:rsidP="001D23B4">
                    <w:pPr>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Domain</w:t>
                    </w:r>
                    <w:r>
                      <w:rPr>
                        <w:rFonts w:ascii="Century Gothic" w:hAnsi="Century Gothic" w:cstheme="minorHAnsi"/>
                        <w:b/>
                        <w:color w:val="FFFFFF" w:themeColor="background1"/>
                        <w:sz w:val="18"/>
                        <w:szCs w:val="18"/>
                      </w:rPr>
                      <w:t xml:space="preserve"> 5: Assessment</w:t>
                    </w:r>
                  </w:p>
                </w:txbxContent>
              </v:textbox>
              <w10:wrap anchorx="margin" anchory="page"/>
              <w10:anchorlock/>
            </v:shape>
          </w:pict>
        </mc:Fallback>
      </mc:AlternateContent>
    </w:r>
    <w:r>
      <w:rPr>
        <w:rFonts w:ascii="Cera PRO Medium" w:hAnsi="Cera PRO Medium"/>
        <w:noProof/>
        <w:color w:val="1D252D"/>
      </w:rPr>
      <w:drawing>
        <wp:inline distT="0" distB="0" distL="0" distR="0" wp14:anchorId="228030F5" wp14:editId="6B9AB1FE">
          <wp:extent cx="900000" cy="817431"/>
          <wp:effectExtent l="0" t="0" r="0" b="1905"/>
          <wp:docPr id="27" name="Picture 2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900000" cy="817431"/>
                  </a:xfrm>
                  <a:prstGeom prst="rect">
                    <a:avLst/>
                  </a:prstGeom>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5B2E9" w14:textId="77777777" w:rsidR="00662D9E" w:rsidRDefault="00662D9E" w:rsidP="00397B3B">
    <w:pPr>
      <w:pStyle w:val="ADCheading2"/>
      <w:spacing w:before="240" w:after="240"/>
      <w:jc w:val="right"/>
      <w:rPr>
        <w:rFonts w:ascii="Cera PRO Medium" w:hAnsi="Cera PRO Medium"/>
        <w:color w:val="1D252D"/>
      </w:rPr>
    </w:pPr>
    <w:r w:rsidRPr="005A0617">
      <w:rPr>
        <w:noProof/>
        <w:sz w:val="20"/>
        <w:szCs w:val="20"/>
      </w:rPr>
      <mc:AlternateContent>
        <mc:Choice Requires="wps">
          <w:drawing>
            <wp:anchor distT="0" distB="0" distL="114300" distR="114300" simplePos="0" relativeHeight="251684864" behindDoc="0" locked="1" layoutInCell="1" allowOverlap="1" wp14:anchorId="5C434E16" wp14:editId="4B70E889">
              <wp:simplePos x="0" y="0"/>
              <wp:positionH relativeFrom="leftMargin">
                <wp:posOffset>571500</wp:posOffset>
              </wp:positionH>
              <wp:positionV relativeFrom="page">
                <wp:posOffset>1581150</wp:posOffset>
              </wp:positionV>
              <wp:extent cx="321310" cy="8286750"/>
              <wp:effectExtent l="0" t="0" r="21590" b="19050"/>
              <wp:wrapNone/>
              <wp:docPr id="45" name="Text Box 45"/>
              <wp:cNvGraphicFramePr/>
              <a:graphic xmlns:a="http://schemas.openxmlformats.org/drawingml/2006/main">
                <a:graphicData uri="http://schemas.microsoft.com/office/word/2010/wordprocessingShape">
                  <wps:wsp>
                    <wps:cNvSpPr txBox="1"/>
                    <wps:spPr>
                      <a:xfrm>
                        <a:off x="0" y="0"/>
                        <a:ext cx="321310" cy="8286750"/>
                      </a:xfrm>
                      <a:prstGeom prst="rect">
                        <a:avLst/>
                      </a:prstGeom>
                      <a:solidFill>
                        <a:schemeClr val="accent4"/>
                      </a:solidFill>
                      <a:ln w="6350">
                        <a:solidFill>
                          <a:srgbClr val="013845"/>
                        </a:solidFill>
                      </a:ln>
                      <a:effectLst/>
                    </wps:spPr>
                    <wps:style>
                      <a:lnRef idx="0">
                        <a:schemeClr val="accent1"/>
                      </a:lnRef>
                      <a:fillRef idx="0">
                        <a:schemeClr val="accent1"/>
                      </a:fillRef>
                      <a:effectRef idx="0">
                        <a:schemeClr val="accent1"/>
                      </a:effectRef>
                      <a:fontRef idx="minor">
                        <a:schemeClr val="dk1"/>
                      </a:fontRef>
                    </wps:style>
                    <wps:txbx>
                      <w:txbxContent>
                        <w:p w14:paraId="245E13B5" w14:textId="77777777" w:rsidR="00662D9E" w:rsidRPr="005A0617" w:rsidRDefault="00662D9E" w:rsidP="001D23B4">
                          <w:pPr>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Domain</w:t>
                          </w:r>
                          <w:r>
                            <w:rPr>
                              <w:rFonts w:ascii="Century Gothic" w:hAnsi="Century Gothic" w:cstheme="minorHAnsi"/>
                              <w:b/>
                              <w:color w:val="FFFFFF" w:themeColor="background1"/>
                              <w:sz w:val="18"/>
                              <w:szCs w:val="18"/>
                            </w:rPr>
                            <w:t xml:space="preserve"> 5: Assessment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34E16" id="_x0000_t202" coordsize="21600,21600" o:spt="202" path="m,l,21600r21600,l21600,xe">
              <v:stroke joinstyle="miter"/>
              <v:path gradientshapeok="t" o:connecttype="rect"/>
            </v:shapetype>
            <v:shape id="Text Box 45" o:spid="_x0000_s1036" type="#_x0000_t202" style="position:absolute;left:0;text-align:left;margin-left:45pt;margin-top:124.5pt;width:25.3pt;height:652.5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" fillcolor="#003d35 [3207]" strokecolor="#013845" strokeweight=".5pt">
              <v:textbox style="layout-flow:vertical;mso-layout-flow-alt:bottom-to-top">
                <w:txbxContent>
                  <w:p w14:paraId="245E13B5" w14:textId="77777777" w:rsidR="00662D9E" w:rsidRPr="005A0617" w:rsidRDefault="00662D9E" w:rsidP="001D23B4">
                    <w:pPr>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Domain</w:t>
                    </w:r>
                    <w:r>
                      <w:rPr>
                        <w:rFonts w:ascii="Century Gothic" w:hAnsi="Century Gothic" w:cstheme="minorHAnsi"/>
                        <w:b/>
                        <w:color w:val="FFFFFF" w:themeColor="background1"/>
                        <w:sz w:val="18"/>
                        <w:szCs w:val="18"/>
                      </w:rPr>
                      <w:t xml:space="preserve"> 5: Assessment</w:t>
                    </w:r>
                  </w:p>
                </w:txbxContent>
              </v:textbox>
              <w10:wrap anchorx="margin" anchory="page"/>
              <w10:anchorlock/>
            </v:shape>
          </w:pict>
        </mc:Fallback>
      </mc:AlternateContent>
    </w:r>
    <w:r>
      <w:rPr>
        <w:rFonts w:ascii="Cera PRO Medium" w:hAnsi="Cera PRO Medium"/>
        <w:noProof/>
        <w:color w:val="1D252D"/>
      </w:rPr>
      <w:drawing>
        <wp:inline distT="0" distB="0" distL="0" distR="0" wp14:anchorId="2B82EEB2" wp14:editId="3B3B8386">
          <wp:extent cx="900000" cy="817431"/>
          <wp:effectExtent l="0" t="0" r="0" b="1905"/>
          <wp:docPr id="28" name="Picture 2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900000" cy="817431"/>
                  </a:xfrm>
                  <a:prstGeom prst="rect">
                    <a:avLst/>
                  </a:prstGeom>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85C15" w14:textId="3D07420B" w:rsidR="00F96FBC" w:rsidRDefault="00F96FBC" w:rsidP="00397B3B">
    <w:pPr>
      <w:pStyle w:val="ADCheading2"/>
      <w:spacing w:before="240" w:after="240"/>
      <w:jc w:val="right"/>
      <w:rPr>
        <w:rFonts w:ascii="Cera PRO Medium" w:hAnsi="Cera PRO Medium"/>
        <w:color w:val="1D252D"/>
      </w:rPr>
    </w:pPr>
    <w:r>
      <w:rPr>
        <w:rFonts w:ascii="Cera PRO Medium" w:hAnsi="Cera PRO Medium"/>
        <w:noProof/>
        <w:color w:val="1D252D"/>
      </w:rPr>
      <w:drawing>
        <wp:inline distT="0" distB="0" distL="0" distR="0" wp14:anchorId="3C66EB77" wp14:editId="5A7D7CAE">
          <wp:extent cx="900000" cy="817431"/>
          <wp:effectExtent l="0" t="0" r="0" b="1905"/>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900000" cy="817431"/>
                  </a:xfrm>
                  <a:prstGeom prst="rect">
                    <a:avLst/>
                  </a:prstGeom>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DB04" w14:textId="3BE05178" w:rsidR="00F96FBC" w:rsidRDefault="00F96FBC" w:rsidP="00397B3B">
    <w:pPr>
      <w:pStyle w:val="ADCheading2"/>
      <w:spacing w:before="240" w:after="240"/>
      <w:jc w:val="right"/>
      <w:rPr>
        <w:rFonts w:ascii="Cera PRO Medium" w:hAnsi="Cera PRO Medium"/>
        <w:color w:val="1D252D"/>
      </w:rPr>
    </w:pPr>
    <w:r>
      <w:rPr>
        <w:rFonts w:ascii="Cera PRO Medium" w:hAnsi="Cera PRO Medium"/>
        <w:noProof/>
        <w:color w:val="1D252D"/>
      </w:rPr>
      <w:drawing>
        <wp:inline distT="0" distB="0" distL="0" distR="0" wp14:anchorId="737415EF" wp14:editId="27A24C40">
          <wp:extent cx="900000" cy="817431"/>
          <wp:effectExtent l="0" t="0" r="0" b="1905"/>
          <wp:docPr id="36" name="Picture 3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900000" cy="81743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E69D" w14:textId="32525D6F" w:rsidR="009423DE" w:rsidRDefault="009423DE" w:rsidP="009423DE">
    <w:pPr>
      <w:pStyle w:val="Heading2"/>
      <w:spacing w:before="240" w:after="240"/>
      <w:jc w:val="right"/>
      <w:rPr>
        <w:rFonts w:ascii="Cera PRO Medium" w:hAnsi="Cera PRO Medium"/>
        <w:color w:val="1D252D"/>
      </w:rPr>
    </w:pPr>
    <w:r>
      <w:rPr>
        <w:noProof/>
      </w:rPr>
      <w:drawing>
        <wp:anchor distT="0" distB="0" distL="114300" distR="114300" simplePos="0" relativeHeight="251662336" behindDoc="1" locked="0" layoutInCell="1" allowOverlap="1" wp14:anchorId="2F65A771" wp14:editId="28D6484F">
          <wp:simplePos x="0" y="0"/>
          <wp:positionH relativeFrom="column">
            <wp:posOffset>-905510</wp:posOffset>
          </wp:positionH>
          <wp:positionV relativeFrom="paragraph">
            <wp:posOffset>-440690</wp:posOffset>
          </wp:positionV>
          <wp:extent cx="5207635" cy="7631430"/>
          <wp:effectExtent l="0" t="0" r="0" b="7620"/>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ckground pattern&#10;&#10;Description automatically generated"/>
                  <pic:cNvPicPr/>
                </pic:nvPicPr>
                <pic:blipFill rotWithShape="1">
                  <a:blip r:embed="rId1"/>
                  <a:srcRect r="51774"/>
                  <a:stretch/>
                </pic:blipFill>
                <pic:spPr bwMode="auto">
                  <a:xfrm>
                    <a:off x="0" y="0"/>
                    <a:ext cx="5207635" cy="7631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ra PRO Medium" w:hAnsi="Cera PRO Medium"/>
        <w:noProof/>
        <w:color w:val="1D252D"/>
      </w:rPr>
      <w:drawing>
        <wp:inline distT="0" distB="0" distL="0" distR="0" wp14:anchorId="5927577E" wp14:editId="55547170">
          <wp:extent cx="900000" cy="817431"/>
          <wp:effectExtent l="0" t="0" r="0" b="190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a:stretch>
                    <a:fillRect/>
                  </a:stretch>
                </pic:blipFill>
                <pic:spPr>
                  <a:xfrm>
                    <a:off x="0" y="0"/>
                    <a:ext cx="900000" cy="817431"/>
                  </a:xfrm>
                  <a:prstGeom prst="rect">
                    <a:avLst/>
                  </a:prstGeom>
                </pic:spPr>
              </pic:pic>
            </a:graphicData>
          </a:graphic>
        </wp:inline>
      </w:drawing>
    </w:r>
  </w:p>
  <w:p w14:paraId="1C4C61E5" w14:textId="27D1AFCF" w:rsidR="00875934" w:rsidRPr="009423DE" w:rsidRDefault="00352812" w:rsidP="00704D8D">
    <w:pPr>
      <w:pStyle w:val="APACheadertitle"/>
    </w:pPr>
    <w:r>
      <w:rPr>
        <w:noProof/>
      </w:rPr>
      <w:drawing>
        <wp:anchor distT="0" distB="0" distL="114300" distR="114300" simplePos="0" relativeHeight="251660288" behindDoc="1" locked="0" layoutInCell="1" allowOverlap="1" wp14:anchorId="0130E0FF" wp14:editId="45FA782A">
          <wp:simplePos x="0" y="0"/>
          <wp:positionH relativeFrom="column">
            <wp:posOffset>1695450</wp:posOffset>
          </wp:positionH>
          <wp:positionV relativeFrom="paragraph">
            <wp:posOffset>1522730</wp:posOffset>
          </wp:positionV>
          <wp:extent cx="5389090" cy="7631430"/>
          <wp:effectExtent l="0" t="0" r="2540" b="7620"/>
          <wp:wrapNone/>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ckground pattern&#10;&#10;Description automatically generated"/>
                  <pic:cNvPicPr/>
                </pic:nvPicPr>
                <pic:blipFill rotWithShape="1">
                  <a:blip r:embed="rId1"/>
                  <a:srcRect l="50098"/>
                  <a:stretch/>
                </pic:blipFill>
                <pic:spPr bwMode="auto">
                  <a:xfrm>
                    <a:off x="0" y="0"/>
                    <a:ext cx="5389090" cy="7631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76527" w14:textId="4FD9E6E2" w:rsidR="00B66EBB" w:rsidRDefault="00194A4A" w:rsidP="001C0EB4">
    <w:pPr>
      <w:pStyle w:val="Heading2"/>
      <w:spacing w:before="240" w:after="240"/>
      <w:jc w:val="right"/>
      <w:rPr>
        <w:rFonts w:ascii="Cera PRO Medium" w:hAnsi="Cera PRO Medium"/>
        <w:color w:val="1D252D"/>
      </w:rPr>
    </w:pPr>
    <w:r>
      <w:rPr>
        <w:rFonts w:ascii="Cera PRO Medium" w:hAnsi="Cera PRO Medium"/>
        <w:noProof/>
        <w:color w:val="1D252D"/>
      </w:rPr>
      <w:drawing>
        <wp:inline distT="0" distB="0" distL="0" distR="0" wp14:anchorId="757B49D5" wp14:editId="04D69D9A">
          <wp:extent cx="900000" cy="817431"/>
          <wp:effectExtent l="0" t="0" r="0" b="190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900000" cy="81743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6774" w14:textId="77777777" w:rsidR="009E4671" w:rsidRDefault="009E4671" w:rsidP="001C0EB4">
    <w:pPr>
      <w:pStyle w:val="Heading2"/>
      <w:spacing w:before="240" w:after="240"/>
      <w:jc w:val="right"/>
      <w:rPr>
        <w:rFonts w:ascii="Cera PRO Medium" w:hAnsi="Cera PRO Medium"/>
        <w:color w:val="1D252D"/>
      </w:rPr>
    </w:pPr>
    <w:r>
      <w:rPr>
        <w:rFonts w:ascii="Cera PRO Medium" w:hAnsi="Cera PRO Medium"/>
        <w:noProof/>
        <w:color w:val="1D252D"/>
      </w:rPr>
      <w:drawing>
        <wp:inline distT="0" distB="0" distL="0" distR="0" wp14:anchorId="1F5148D0" wp14:editId="0C631401">
          <wp:extent cx="900000" cy="817431"/>
          <wp:effectExtent l="0" t="0" r="0" b="1905"/>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900000" cy="817431"/>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CA1D1" w14:textId="77777777" w:rsidR="00662D9E" w:rsidRDefault="00662D9E" w:rsidP="003263F6">
    <w:pPr>
      <w:pStyle w:val="ADCheading2"/>
      <w:spacing w:before="240" w:after="240"/>
      <w:jc w:val="right"/>
      <w:rPr>
        <w:rFonts w:ascii="Cera PRO Medium" w:hAnsi="Cera PRO Medium"/>
        <w:color w:val="1D252D"/>
      </w:rPr>
    </w:pPr>
    <w:r>
      <w:rPr>
        <w:rFonts w:ascii="Cera PRO Medium" w:hAnsi="Cera PRO Medium"/>
        <w:noProof/>
        <w:color w:val="1D252D"/>
      </w:rPr>
      <w:drawing>
        <wp:inline distT="0" distB="0" distL="0" distR="0" wp14:anchorId="41AEC6AA" wp14:editId="69083349">
          <wp:extent cx="900000" cy="817431"/>
          <wp:effectExtent l="0" t="0" r="0" b="1905"/>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900000" cy="81743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C093" w14:textId="77777777" w:rsidR="00662D9E" w:rsidRDefault="00662D9E" w:rsidP="00397B3B">
    <w:pPr>
      <w:pStyle w:val="ADCheading2"/>
      <w:spacing w:before="240" w:after="240"/>
      <w:jc w:val="right"/>
      <w:rPr>
        <w:rFonts w:ascii="Cera PRO Medium" w:hAnsi="Cera PRO Medium"/>
        <w:color w:val="1D252D"/>
      </w:rPr>
    </w:pPr>
    <w:r>
      <w:rPr>
        <w:rFonts w:ascii="Cera PRO Medium" w:hAnsi="Cera PRO Medium"/>
        <w:noProof/>
        <w:color w:val="1D252D"/>
      </w:rPr>
      <w:drawing>
        <wp:inline distT="0" distB="0" distL="0" distR="0" wp14:anchorId="7AA454F4" wp14:editId="0D5C01E4">
          <wp:extent cx="900000" cy="817431"/>
          <wp:effectExtent l="0" t="0" r="0" b="1905"/>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900000" cy="817431"/>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1B06D" w14:textId="77777777" w:rsidR="00662D9E" w:rsidRDefault="00662D9E" w:rsidP="00397B3B">
    <w:pPr>
      <w:pStyle w:val="ADCheading2"/>
      <w:spacing w:before="240" w:after="240"/>
      <w:jc w:val="right"/>
      <w:rPr>
        <w:rFonts w:ascii="Cera PRO Medium" w:hAnsi="Cera PRO Medium"/>
        <w:color w:val="1D252D"/>
      </w:rPr>
    </w:pPr>
    <w:r w:rsidRPr="005A0617">
      <w:rPr>
        <w:noProof/>
        <w:sz w:val="20"/>
        <w:szCs w:val="20"/>
      </w:rPr>
      <mc:AlternateContent>
        <mc:Choice Requires="wps">
          <w:drawing>
            <wp:anchor distT="0" distB="0" distL="114300" distR="114300" simplePos="0" relativeHeight="251677696" behindDoc="0" locked="1" layoutInCell="1" allowOverlap="1" wp14:anchorId="716BF44C" wp14:editId="2072947F">
              <wp:simplePos x="0" y="0"/>
              <wp:positionH relativeFrom="leftMargin">
                <wp:posOffset>581025</wp:posOffset>
              </wp:positionH>
              <wp:positionV relativeFrom="margin">
                <wp:posOffset>-5715</wp:posOffset>
              </wp:positionV>
              <wp:extent cx="321310" cy="7724775"/>
              <wp:effectExtent l="0" t="0" r="21590" b="28575"/>
              <wp:wrapNone/>
              <wp:docPr id="29" name="Text Box 29"/>
              <wp:cNvGraphicFramePr/>
              <a:graphic xmlns:a="http://schemas.openxmlformats.org/drawingml/2006/main">
                <a:graphicData uri="http://schemas.microsoft.com/office/word/2010/wordprocessingShape">
                  <wps:wsp>
                    <wps:cNvSpPr txBox="1"/>
                    <wps:spPr>
                      <a:xfrm>
                        <a:off x="0" y="0"/>
                        <a:ext cx="321310" cy="7724775"/>
                      </a:xfrm>
                      <a:prstGeom prst="rect">
                        <a:avLst/>
                      </a:prstGeom>
                      <a:solidFill>
                        <a:schemeClr val="accent4"/>
                      </a:solidFill>
                      <a:ln w="6350">
                        <a:solidFill>
                          <a:srgbClr val="013845"/>
                        </a:solidFill>
                      </a:ln>
                      <a:effectLst/>
                    </wps:spPr>
                    <wps:style>
                      <a:lnRef idx="0">
                        <a:schemeClr val="accent1"/>
                      </a:lnRef>
                      <a:fillRef idx="0">
                        <a:schemeClr val="accent1"/>
                      </a:fillRef>
                      <a:effectRef idx="0">
                        <a:schemeClr val="accent1"/>
                      </a:effectRef>
                      <a:fontRef idx="minor">
                        <a:schemeClr val="dk1"/>
                      </a:fontRef>
                    </wps:style>
                    <wps:txbx>
                      <w:txbxContent>
                        <w:p w14:paraId="35F8AA0E" w14:textId="77777777" w:rsidR="00662D9E" w:rsidRPr="005A0617" w:rsidRDefault="00662D9E" w:rsidP="00397B3B">
                          <w:pPr>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Domain 1: Public safety</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BF44C" id="_x0000_t202" coordsize="21600,21600" o:spt="202" path="m,l,21600r21600,l21600,xe">
              <v:stroke joinstyle="miter"/>
              <v:path gradientshapeok="t" o:connecttype="rect"/>
            </v:shapetype>
            <v:shape id="Text Box 29" o:spid="_x0000_s1026" type="#_x0000_t202" style="position:absolute;left:0;text-align:left;margin-left:45.75pt;margin-top:-.45pt;width:25.3pt;height:608.25pt;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" fillcolor="#003d35 [3207]" strokecolor="#013845" strokeweight=".5pt">
              <v:textbox style="layout-flow:vertical;mso-layout-flow-alt:bottom-to-top">
                <w:txbxContent>
                  <w:p w14:paraId="35F8AA0E" w14:textId="77777777" w:rsidR="00662D9E" w:rsidRPr="005A0617" w:rsidRDefault="00662D9E" w:rsidP="00397B3B">
                    <w:pPr>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Domain 1: Public safety</w:t>
                    </w:r>
                  </w:p>
                </w:txbxContent>
              </v:textbox>
              <w10:wrap anchorx="margin" anchory="margin"/>
              <w10:anchorlock/>
            </v:shape>
          </w:pict>
        </mc:Fallback>
      </mc:AlternateContent>
    </w:r>
    <w:r>
      <w:rPr>
        <w:rFonts w:ascii="Cera PRO Medium" w:hAnsi="Cera PRO Medium"/>
        <w:noProof/>
        <w:color w:val="1D252D"/>
      </w:rPr>
      <w:drawing>
        <wp:inline distT="0" distB="0" distL="0" distR="0" wp14:anchorId="5DEB7061" wp14:editId="2C433013">
          <wp:extent cx="900000" cy="817431"/>
          <wp:effectExtent l="0" t="0" r="0" b="1905"/>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900000" cy="817431"/>
                  </a:xfrm>
                  <a:prstGeom prst="rect">
                    <a:avLst/>
                  </a:prstGeom>
                </pic:spPr>
              </pic:pic>
            </a:graphicData>
          </a:graphic>
        </wp:inline>
      </w:drawing>
    </w:r>
  </w:p>
  <w:p w14:paraId="0729EB71" w14:textId="77777777" w:rsidR="00662D9E" w:rsidRPr="00856156" w:rsidRDefault="00662D9E" w:rsidP="00397B3B">
    <w:pPr>
      <w:pStyle w:val="APACheading2"/>
      <w:rPr>
        <w:rFonts w:asciiTheme="majorHAnsi" w:hAnsiTheme="majorHAnsi"/>
      </w:rPr>
    </w:pPr>
    <w:r w:rsidRPr="00856156">
      <w:rPr>
        <w:rFonts w:asciiTheme="majorHAnsi" w:hAnsiTheme="majorHAnsi"/>
      </w:rPr>
      <w:t>Response to the accreditation standards for</w:t>
    </w:r>
    <w:r w:rsidRPr="00856156">
      <w:rPr>
        <w:rStyle w:val="SubtitletextChar"/>
        <w:rFonts w:asciiTheme="majorHAnsi" w:hAnsiTheme="majorHAnsi"/>
        <w:color w:val="00D3B0" w:themeColor="accent1"/>
      </w:rPr>
      <w:t xml:space="preserve"> </w:t>
    </w:r>
    <w:r w:rsidRPr="00856156">
      <w:rPr>
        <w:rFonts w:asciiTheme="majorHAnsi" w:hAnsiTheme="majorHAnsi"/>
      </w:rPr>
      <w:t>psychology programs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DBB1" w14:textId="77777777" w:rsidR="00662D9E" w:rsidRDefault="00662D9E" w:rsidP="001C0EB4">
    <w:pPr>
      <w:pStyle w:val="ADCheading2"/>
      <w:spacing w:before="240" w:after="240"/>
      <w:jc w:val="right"/>
      <w:rPr>
        <w:rFonts w:ascii="Cera PRO Medium" w:hAnsi="Cera PRO Medium"/>
        <w:color w:val="1D252D"/>
      </w:rPr>
    </w:pPr>
    <w:r w:rsidRPr="005A0617">
      <w:rPr>
        <w:noProof/>
        <w:sz w:val="20"/>
        <w:szCs w:val="20"/>
      </w:rPr>
      <mc:AlternateContent>
        <mc:Choice Requires="wps">
          <w:drawing>
            <wp:anchor distT="0" distB="0" distL="114300" distR="114300" simplePos="0" relativeHeight="251678720" behindDoc="0" locked="1" layoutInCell="1" allowOverlap="1" wp14:anchorId="289825E4" wp14:editId="6FF25F43">
              <wp:simplePos x="0" y="0"/>
              <wp:positionH relativeFrom="leftMargin">
                <wp:align>right</wp:align>
              </wp:positionH>
              <wp:positionV relativeFrom="page">
                <wp:posOffset>1325245</wp:posOffset>
              </wp:positionV>
              <wp:extent cx="321310" cy="8203565"/>
              <wp:effectExtent l="0" t="0" r="21590" b="17780"/>
              <wp:wrapNone/>
              <wp:docPr id="24" name="Text Box 24"/>
              <wp:cNvGraphicFramePr/>
              <a:graphic xmlns:a="http://schemas.openxmlformats.org/drawingml/2006/main">
                <a:graphicData uri="http://schemas.microsoft.com/office/word/2010/wordprocessingShape">
                  <wps:wsp>
                    <wps:cNvSpPr txBox="1"/>
                    <wps:spPr>
                      <a:xfrm>
                        <a:off x="0" y="0"/>
                        <a:ext cx="321310" cy="8203565"/>
                      </a:xfrm>
                      <a:prstGeom prst="rect">
                        <a:avLst/>
                      </a:prstGeom>
                      <a:solidFill>
                        <a:srgbClr val="013845"/>
                      </a:solidFill>
                      <a:ln w="6350">
                        <a:solidFill>
                          <a:srgbClr val="013845"/>
                        </a:solidFill>
                      </a:ln>
                      <a:effectLst/>
                    </wps:spPr>
                    <wps:style>
                      <a:lnRef idx="0">
                        <a:schemeClr val="accent1"/>
                      </a:lnRef>
                      <a:fillRef idx="0">
                        <a:schemeClr val="accent1"/>
                      </a:fillRef>
                      <a:effectRef idx="0">
                        <a:schemeClr val="accent1"/>
                      </a:effectRef>
                      <a:fontRef idx="minor">
                        <a:schemeClr val="dk1"/>
                      </a:fontRef>
                    </wps:style>
                    <wps:txbx>
                      <w:txbxContent>
                        <w:p w14:paraId="6FDFE115" w14:textId="77777777" w:rsidR="00662D9E" w:rsidRPr="005A0617" w:rsidRDefault="00662D9E" w:rsidP="00397B3B">
                          <w:pPr>
                            <w:spacing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 xml:space="preserve">Domain </w:t>
                          </w:r>
                          <w:r>
                            <w:rPr>
                              <w:rFonts w:ascii="Century Gothic" w:hAnsi="Century Gothic" w:cstheme="minorHAnsi"/>
                              <w:b/>
                              <w:color w:val="FFFFFF" w:themeColor="background1"/>
                              <w:sz w:val="18"/>
                              <w:szCs w:val="18"/>
                            </w:rPr>
                            <w:t>2: Academic governance and quality assurance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825E4" id="_x0000_t202" coordsize="21600,21600" o:spt="202" path="m,l,21600r21600,l21600,xe">
              <v:stroke joinstyle="miter"/>
              <v:path gradientshapeok="t" o:connecttype="rect"/>
            </v:shapetype>
            <v:shape id="Text Box 24" o:spid="_x0000_s1027" type="#_x0000_t202" style="position:absolute;left:0;text-align:left;margin-left:-25.9pt;margin-top:104.35pt;width:25.3pt;height:645.95pt;z-index:251678720;visibility:visible;mso-wrap-style:square;mso-width-percent:0;mso-height-percent:0;mso-wrap-distance-left:9pt;mso-wrap-distance-top:0;mso-wrap-distance-right:9pt;mso-wrap-distance-bottom:0;mso-position-horizontal:right;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" fillcolor="#013845" strokecolor="#013845" strokeweight=".5pt">
              <v:textbox style="layout-flow:vertical;mso-layout-flow-alt:bottom-to-top">
                <w:txbxContent>
                  <w:p w14:paraId="6FDFE115" w14:textId="77777777" w:rsidR="00662D9E" w:rsidRPr="005A0617" w:rsidRDefault="00662D9E" w:rsidP="00397B3B">
                    <w:pPr>
                      <w:spacing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 xml:space="preserve">Domain </w:t>
                    </w:r>
                    <w:r>
                      <w:rPr>
                        <w:rFonts w:ascii="Century Gothic" w:hAnsi="Century Gothic" w:cstheme="minorHAnsi"/>
                        <w:b/>
                        <w:color w:val="FFFFFF" w:themeColor="background1"/>
                        <w:sz w:val="18"/>
                        <w:szCs w:val="18"/>
                      </w:rPr>
                      <w:t>2: Academic governance and quality assurance</w:t>
                    </w:r>
                  </w:p>
                </w:txbxContent>
              </v:textbox>
              <w10:wrap anchorx="margin" anchory="page"/>
              <w10:anchorlock/>
            </v:shape>
          </w:pict>
        </mc:Fallback>
      </mc:AlternateContent>
    </w:r>
    <w:r>
      <w:rPr>
        <w:noProof/>
        <w:lang w:val="en-US"/>
      </w:rPr>
      <w:drawing>
        <wp:inline distT="0" distB="0" distL="0" distR="0" wp14:anchorId="403D7976" wp14:editId="116981E8">
          <wp:extent cx="1800000" cy="541907"/>
          <wp:effectExtent l="0" t="0" r="0" b="0"/>
          <wp:docPr id="13" name="Picture 13" descr="G:\OPERATIONAL\Administration\Logos &amp; Art Work\Logos\APAC Logoset Current\Logo_2016_APAC_with_Name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PERATIONAL\Administration\Logos &amp; Art Work\Logos\APAC Logoset Current\Logo_2016_APAC_with_Name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41907"/>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90EED" w14:textId="77777777" w:rsidR="00662D9E" w:rsidRDefault="00662D9E" w:rsidP="00397B3B">
    <w:pPr>
      <w:pStyle w:val="ADCheading2"/>
      <w:spacing w:before="240" w:after="240"/>
      <w:jc w:val="right"/>
      <w:rPr>
        <w:rFonts w:ascii="Cera PRO Medium" w:hAnsi="Cera PRO Medium"/>
        <w:color w:val="1D252D"/>
      </w:rPr>
    </w:pPr>
    <w:r w:rsidRPr="005A0617">
      <w:rPr>
        <w:noProof/>
        <w:sz w:val="20"/>
        <w:szCs w:val="20"/>
      </w:rPr>
      <mc:AlternateContent>
        <mc:Choice Requires="wps">
          <w:drawing>
            <wp:anchor distT="0" distB="0" distL="114300" distR="114300" simplePos="0" relativeHeight="251679744" behindDoc="0" locked="1" layoutInCell="1" allowOverlap="1" wp14:anchorId="17A95330" wp14:editId="4CAAC521">
              <wp:simplePos x="0" y="0"/>
              <wp:positionH relativeFrom="leftMargin">
                <wp:posOffset>571500</wp:posOffset>
              </wp:positionH>
              <wp:positionV relativeFrom="margin">
                <wp:posOffset>6985</wp:posOffset>
              </wp:positionV>
              <wp:extent cx="321310" cy="8286750"/>
              <wp:effectExtent l="0" t="0" r="21590" b="19050"/>
              <wp:wrapNone/>
              <wp:docPr id="31" name="Text Box 31"/>
              <wp:cNvGraphicFramePr/>
              <a:graphic xmlns:a="http://schemas.openxmlformats.org/drawingml/2006/main">
                <a:graphicData uri="http://schemas.microsoft.com/office/word/2010/wordprocessingShape">
                  <wps:wsp>
                    <wps:cNvSpPr txBox="1"/>
                    <wps:spPr>
                      <a:xfrm>
                        <a:off x="0" y="0"/>
                        <a:ext cx="321310" cy="8286750"/>
                      </a:xfrm>
                      <a:prstGeom prst="rect">
                        <a:avLst/>
                      </a:prstGeom>
                      <a:solidFill>
                        <a:schemeClr val="accent4"/>
                      </a:solidFill>
                      <a:ln w="6350">
                        <a:solidFill>
                          <a:srgbClr val="013845"/>
                        </a:solidFill>
                      </a:ln>
                      <a:effectLst/>
                    </wps:spPr>
                    <wps:style>
                      <a:lnRef idx="0">
                        <a:schemeClr val="accent1"/>
                      </a:lnRef>
                      <a:fillRef idx="0">
                        <a:schemeClr val="accent1"/>
                      </a:fillRef>
                      <a:effectRef idx="0">
                        <a:schemeClr val="accent1"/>
                      </a:effectRef>
                      <a:fontRef idx="minor">
                        <a:schemeClr val="dk1"/>
                      </a:fontRef>
                    </wps:style>
                    <wps:txbx>
                      <w:txbxContent>
                        <w:p w14:paraId="5261AEAA" w14:textId="77777777" w:rsidR="00662D9E" w:rsidRPr="005A0617" w:rsidRDefault="00662D9E" w:rsidP="00397B3B">
                          <w:pPr>
                            <w:shd w:val="clear" w:color="auto" w:fill="003D35" w:themeFill="accent4"/>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Domain 1: Public safet</w:t>
                          </w:r>
                          <w:r>
                            <w:rPr>
                              <w:rFonts w:ascii="Century Gothic" w:hAnsi="Century Gothic" w:cstheme="minorHAnsi"/>
                              <w:b/>
                              <w:color w:val="FFFFFF" w:themeColor="background1"/>
                              <w:sz w:val="18"/>
                              <w:szCs w:val="18"/>
                            </w:rPr>
                            <w:t>y</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95330" id="_x0000_t202" coordsize="21600,21600" o:spt="202" path="m,l,21600r21600,l21600,xe">
              <v:stroke joinstyle="miter"/>
              <v:path gradientshapeok="t" o:connecttype="rect"/>
            </v:shapetype>
            <v:shape id="Text Box 31" o:spid="_x0000_s1028" type="#_x0000_t202" style="position:absolute;left:0;text-align:left;margin-left:45pt;margin-top:.55pt;width:25.3pt;height:652.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" fillcolor="#003d35 [3207]" strokecolor="#013845" strokeweight=".5pt">
              <v:textbox style="layout-flow:vertical;mso-layout-flow-alt:bottom-to-top">
                <w:txbxContent>
                  <w:p w14:paraId="5261AEAA" w14:textId="77777777" w:rsidR="00662D9E" w:rsidRPr="005A0617" w:rsidRDefault="00662D9E" w:rsidP="00397B3B">
                    <w:pPr>
                      <w:shd w:val="clear" w:color="auto" w:fill="003D35" w:themeFill="accent4"/>
                      <w:spacing w:before="0" w:after="0"/>
                      <w:jc w:val="center"/>
                      <w:rPr>
                        <w:rFonts w:ascii="Century Gothic" w:hAnsi="Century Gothic"/>
                        <w:color w:val="FFFFFF" w:themeColor="background1"/>
                        <w:sz w:val="18"/>
                        <w:szCs w:val="18"/>
                      </w:rPr>
                    </w:pPr>
                    <w:r w:rsidRPr="005A0617">
                      <w:rPr>
                        <w:rFonts w:ascii="Century Gothic" w:hAnsi="Century Gothic" w:cstheme="minorHAnsi"/>
                        <w:b/>
                        <w:color w:val="FFFFFF" w:themeColor="background1"/>
                        <w:sz w:val="18"/>
                        <w:szCs w:val="18"/>
                      </w:rPr>
                      <w:t>Domain 1: Public safet</w:t>
                    </w:r>
                    <w:r>
                      <w:rPr>
                        <w:rFonts w:ascii="Century Gothic" w:hAnsi="Century Gothic" w:cstheme="minorHAnsi"/>
                        <w:b/>
                        <w:color w:val="FFFFFF" w:themeColor="background1"/>
                        <w:sz w:val="18"/>
                        <w:szCs w:val="18"/>
                      </w:rPr>
                      <w:t>y</w:t>
                    </w:r>
                  </w:p>
                </w:txbxContent>
              </v:textbox>
              <w10:wrap anchorx="margin" anchory="margin"/>
              <w10:anchorlock/>
            </v:shape>
          </w:pict>
        </mc:Fallback>
      </mc:AlternateContent>
    </w:r>
    <w:r>
      <w:rPr>
        <w:rFonts w:ascii="Cera PRO Medium" w:hAnsi="Cera PRO Medium"/>
        <w:noProof/>
        <w:color w:val="1D252D"/>
      </w:rPr>
      <w:drawing>
        <wp:inline distT="0" distB="0" distL="0" distR="0" wp14:anchorId="6852A37D" wp14:editId="4556DF22">
          <wp:extent cx="900000" cy="817431"/>
          <wp:effectExtent l="0" t="0" r="0" b="1905"/>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900000" cy="817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C6E3B9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C00D5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396BF2"/>
    <w:multiLevelType w:val="hybridMultilevel"/>
    <w:tmpl w:val="DADE1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C28B1"/>
    <w:multiLevelType w:val="multilevel"/>
    <w:tmpl w:val="A5261CEC"/>
    <w:lvl w:ilvl="0">
      <w:numFmt w:val="decimal"/>
      <w:lvlText w:val="%1"/>
      <w:lvlJc w:val="left"/>
      <w:pPr>
        <w:ind w:left="360" w:hanging="360"/>
      </w:pPr>
      <w:rPr>
        <w:rFonts w:hint="default"/>
      </w:rPr>
    </w:lvl>
    <w:lvl w:ilvl="1">
      <w:start w:val="1"/>
      <w:numFmt w:val="decimal"/>
      <w:lvlText w:val="%1.%2"/>
      <w:lvlJc w:val="left"/>
      <w:pPr>
        <w:ind w:left="624" w:hanging="567"/>
      </w:pPr>
      <w:rPr>
        <w:rFonts w:hint="default"/>
        <w:color w:val="000000"/>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4" w15:restartNumberingAfterBreak="0">
    <w:nsid w:val="0B380EB2"/>
    <w:multiLevelType w:val="multilevel"/>
    <w:tmpl w:val="C480FAE0"/>
    <w:lvl w:ilvl="0">
      <w:numFmt w:val="decimal"/>
      <w:lvlText w:val="%1"/>
      <w:lvlJc w:val="left"/>
      <w:pPr>
        <w:ind w:left="360" w:hanging="360"/>
      </w:pPr>
      <w:rPr>
        <w:rFonts w:hint="default"/>
      </w:rPr>
    </w:lvl>
    <w:lvl w:ilvl="1">
      <w:start w:val="1"/>
      <w:numFmt w:val="decimal"/>
      <w:lvlText w:val="%1.%2"/>
      <w:lvlJc w:val="left"/>
      <w:pPr>
        <w:ind w:left="624" w:hanging="567"/>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5" w15:restartNumberingAfterBreak="0">
    <w:nsid w:val="0BFB4DE3"/>
    <w:multiLevelType w:val="hybridMultilevel"/>
    <w:tmpl w:val="A7AE4BFA"/>
    <w:lvl w:ilvl="0" w:tplc="D4E84C8A">
      <w:start w:val="1"/>
      <w:numFmt w:val="bullet"/>
      <w:pStyle w:val="APACbulletlist1"/>
      <w:lvlText w:val=""/>
      <w:lvlJc w:val="left"/>
      <w:pPr>
        <w:ind w:left="1080" w:hanging="360"/>
      </w:pPr>
      <w:rPr>
        <w:rFonts w:ascii="Symbol" w:hAnsi="Symbol" w:hint="default"/>
        <w:color w:val="00D3B0"/>
      </w:rPr>
    </w:lvl>
    <w:lvl w:ilvl="1" w:tplc="341806E4">
      <w:start w:val="1"/>
      <w:numFmt w:val="bullet"/>
      <w:pStyle w:val="APACbulletlist2"/>
      <w:lvlText w:val="o"/>
      <w:lvlJc w:val="left"/>
      <w:pPr>
        <w:ind w:left="1800" w:hanging="360"/>
      </w:pPr>
      <w:rPr>
        <w:rFonts w:ascii="Courier New" w:hAnsi="Courier New" w:cs="Courier New" w:hint="default"/>
        <w:color w:val="00D3B0"/>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B5050B"/>
    <w:multiLevelType w:val="multilevel"/>
    <w:tmpl w:val="BD0C28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C664F"/>
    <w:multiLevelType w:val="hybridMultilevel"/>
    <w:tmpl w:val="3E20D32E"/>
    <w:lvl w:ilvl="0" w:tplc="69A8E538">
      <w:start w:val="1"/>
      <w:numFmt w:val="decimal"/>
      <w:lvlText w:val="%1."/>
      <w:lvlJc w:val="left"/>
      <w:pPr>
        <w:ind w:left="720" w:hanging="360"/>
      </w:pPr>
      <w:rPr>
        <w:rFonts w:ascii="Century Gothic" w:hAnsi="Century Gothic" w:hint="default"/>
        <w:color w:val="CF4520"/>
        <w:spacing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2546BD"/>
    <w:multiLevelType w:val="multilevel"/>
    <w:tmpl w:val="C480FAE0"/>
    <w:lvl w:ilvl="0">
      <w:numFmt w:val="decimal"/>
      <w:lvlText w:val="%1"/>
      <w:lvlJc w:val="left"/>
      <w:pPr>
        <w:ind w:left="360" w:hanging="360"/>
      </w:pPr>
      <w:rPr>
        <w:rFonts w:hint="default"/>
      </w:rPr>
    </w:lvl>
    <w:lvl w:ilvl="1">
      <w:start w:val="1"/>
      <w:numFmt w:val="decimal"/>
      <w:lvlText w:val="%1.%2"/>
      <w:lvlJc w:val="left"/>
      <w:pPr>
        <w:ind w:left="624" w:hanging="567"/>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9" w15:restartNumberingAfterBreak="0">
    <w:nsid w:val="19731794"/>
    <w:multiLevelType w:val="hybridMultilevel"/>
    <w:tmpl w:val="5D3ADE8A"/>
    <w:lvl w:ilvl="0" w:tplc="9C90C918">
      <w:start w:val="1"/>
      <w:numFmt w:val="decimal"/>
      <w:lvlText w:val="3.%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C452AB3"/>
    <w:multiLevelType w:val="hybridMultilevel"/>
    <w:tmpl w:val="873EE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BB57A5"/>
    <w:multiLevelType w:val="hybridMultilevel"/>
    <w:tmpl w:val="EDDCB648"/>
    <w:lvl w:ilvl="0" w:tplc="7324A97E">
      <w:start w:val="1"/>
      <w:numFmt w:val="bullet"/>
      <w:lvlText w:val=""/>
      <w:lvlJc w:val="left"/>
      <w:pPr>
        <w:ind w:left="720" w:hanging="360"/>
      </w:pPr>
      <w:rPr>
        <w:rFonts w:ascii="Symbol" w:hAnsi="Symbol" w:hint="default"/>
        <w:color w:val="00D3B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A2412E"/>
    <w:multiLevelType w:val="hybridMultilevel"/>
    <w:tmpl w:val="A648C56E"/>
    <w:lvl w:ilvl="0" w:tplc="212AA884">
      <w:numFmt w:val="decimal"/>
      <w:lvlText w:val="%1.1"/>
      <w:lvlJc w:val="left"/>
      <w:pPr>
        <w:ind w:left="397" w:hanging="340"/>
      </w:pPr>
      <w:rPr>
        <w:rFonts w:ascii="Century Gothic" w:hAnsi="Century Gothic" w:hint="default"/>
        <w:color w:val="CF4520"/>
        <w:spacing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196277"/>
    <w:multiLevelType w:val="hybridMultilevel"/>
    <w:tmpl w:val="AEFEC59A"/>
    <w:lvl w:ilvl="0" w:tplc="A470D9F8">
      <w:numFmt w:val="decimal"/>
      <w:lvlText w:val="%1.1"/>
      <w:lvlJc w:val="left"/>
      <w:pPr>
        <w:ind w:left="397" w:hanging="340"/>
      </w:pPr>
      <w:rPr>
        <w:rFonts w:ascii="Century Gothic" w:hAnsi="Century Gothic" w:hint="default"/>
        <w:color w:val="CF4520"/>
        <w:spacing w:val="0"/>
        <w:sz w:val="16"/>
        <w14:stylisticSet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FB10C1"/>
    <w:multiLevelType w:val="hybridMultilevel"/>
    <w:tmpl w:val="1060A980"/>
    <w:lvl w:ilvl="0" w:tplc="11F67938">
      <w:numFmt w:val="decimal"/>
      <w:lvlText w:val="%1."/>
      <w:lvlJc w:val="left"/>
      <w:pPr>
        <w:ind w:left="397" w:hanging="340"/>
      </w:pPr>
      <w:rPr>
        <w:rFonts w:ascii="Century Gothic" w:hAnsi="Century Gothic" w:hint="default"/>
        <w:color w:val="FFFFFF" w:themeColor="background1"/>
        <w:spacing w:val="0"/>
        <w:sz w:val="20"/>
        <w:szCs w:val="20"/>
      </w:rPr>
    </w:lvl>
    <w:lvl w:ilvl="1" w:tplc="518A7616">
      <w:numFmt w:val="bullet"/>
      <w:lvlText w:val="•"/>
      <w:lvlJc w:val="left"/>
      <w:pPr>
        <w:ind w:left="1800" w:hanging="720"/>
      </w:pPr>
      <w:rPr>
        <w:rFonts w:ascii="Century Gothic" w:eastAsiaTheme="minorHAnsi" w:hAnsi="Century Gothic"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F31D30"/>
    <w:multiLevelType w:val="hybridMultilevel"/>
    <w:tmpl w:val="950C7DB6"/>
    <w:lvl w:ilvl="0" w:tplc="7F3A6F48">
      <w:numFmt w:val="decimal"/>
      <w:lvlText w:val="%1."/>
      <w:lvlJc w:val="left"/>
      <w:pPr>
        <w:ind w:left="284" w:hanging="227"/>
      </w:pPr>
      <w:rPr>
        <w:rFonts w:ascii="Century Gothic" w:hAnsi="Century Gothic" w:hint="default"/>
        <w:color w:val="CF4520"/>
        <w:spacing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C01DDE"/>
    <w:multiLevelType w:val="multilevel"/>
    <w:tmpl w:val="A49EE342"/>
    <w:lvl w:ilvl="0">
      <w:start w:val="1"/>
      <w:numFmt w:val="decimal"/>
      <w:lvlText w:val="%1."/>
      <w:lvlJc w:val="left"/>
      <w:pPr>
        <w:ind w:left="432" w:hanging="432"/>
      </w:pPr>
      <w:rPr>
        <w:rFonts w:ascii="Surt Medium" w:hAnsi="Surt Medium" w:hint="default"/>
        <w:color w:val="00D3B0"/>
        <w:sz w:val="36"/>
      </w:rPr>
    </w:lvl>
    <w:lvl w:ilvl="1">
      <w:start w:val="1"/>
      <w:numFmt w:val="decimal"/>
      <w:lvlText w:val="%1.%2"/>
      <w:lvlJc w:val="left"/>
      <w:pPr>
        <w:ind w:left="576" w:hanging="576"/>
      </w:pPr>
      <w:rPr>
        <w:rFonts w:ascii="Surt Light" w:hAnsi="Surt Light" w:hint="default"/>
        <w:color w:val="003D35"/>
        <w:sz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6E35552"/>
    <w:multiLevelType w:val="hybridMultilevel"/>
    <w:tmpl w:val="D9BC8EF6"/>
    <w:lvl w:ilvl="0" w:tplc="DD2EDC98">
      <w:start w:val="1"/>
      <w:numFmt w:val="decimal"/>
      <w:lvlText w:val="5.%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961010C"/>
    <w:multiLevelType w:val="multilevel"/>
    <w:tmpl w:val="2B581688"/>
    <w:lvl w:ilvl="0">
      <w:numFmt w:val="decimal"/>
      <w:lvlText w:val="%1"/>
      <w:lvlJc w:val="left"/>
      <w:pPr>
        <w:ind w:left="360" w:hanging="360"/>
      </w:pPr>
      <w:rPr>
        <w:rFonts w:hint="default"/>
      </w:rPr>
    </w:lvl>
    <w:lvl w:ilvl="1">
      <w:start w:val="1"/>
      <w:numFmt w:val="decimal"/>
      <w:lvlText w:val="%1.%2"/>
      <w:lvlJc w:val="left"/>
      <w:pPr>
        <w:ind w:left="624" w:hanging="567"/>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9" w15:restartNumberingAfterBreak="0">
    <w:nsid w:val="3EF62AFA"/>
    <w:multiLevelType w:val="hybridMultilevel"/>
    <w:tmpl w:val="00E80814"/>
    <w:lvl w:ilvl="0" w:tplc="2CB44970">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D17E7F"/>
    <w:multiLevelType w:val="multilevel"/>
    <w:tmpl w:val="2A964228"/>
    <w:lvl w:ilvl="0">
      <w:start w:val="1"/>
      <w:numFmt w:val="none"/>
      <w:suff w:val="nothing"/>
      <w:lvlText w:val=""/>
      <w:lvlJc w:val="left"/>
      <w:pPr>
        <w:ind w:left="0" w:firstLine="0"/>
      </w:pPr>
    </w:lvl>
    <w:lvl w:ilvl="1">
      <w:start w:val="1"/>
      <w:numFmt w:val="lowerLetter"/>
      <w:lvlText w:val="(%2)"/>
      <w:lvlJc w:val="left"/>
      <w:pPr>
        <w:ind w:left="567" w:hanging="567"/>
      </w:pPr>
    </w:lvl>
    <w:lvl w:ilvl="2">
      <w:start w:val="1"/>
      <w:numFmt w:val="none"/>
      <w:suff w:val="nothing"/>
      <w:lvlText w:val=""/>
      <w:lvlJc w:val="left"/>
      <w:pPr>
        <w:ind w:left="567" w:firstLine="0"/>
      </w:pPr>
    </w:lvl>
    <w:lvl w:ilvl="3">
      <w:start w:val="1"/>
      <w:numFmt w:val="lowerRoman"/>
      <w:lvlText w:val="(%4)"/>
      <w:lvlJc w:val="left"/>
      <w:pPr>
        <w:tabs>
          <w:tab w:val="num" w:pos="1134"/>
        </w:tabs>
        <w:ind w:left="1134" w:hanging="567"/>
      </w:pPr>
    </w:lvl>
    <w:lvl w:ilvl="4">
      <w:start w:val="1"/>
      <w:numFmt w:val="none"/>
      <w:suff w:val="nothing"/>
      <w:lvlText w:val=""/>
      <w:lvlJc w:val="left"/>
      <w:pPr>
        <w:ind w:left="1134" w:firstLine="0"/>
      </w:pPr>
    </w:lvl>
    <w:lvl w:ilvl="5">
      <w:start w:val="1"/>
      <w:numFmt w:val="upperLetter"/>
      <w:lvlText w:val="%6."/>
      <w:lvlJc w:val="left"/>
      <w:pPr>
        <w:tabs>
          <w:tab w:val="num" w:pos="1701"/>
        </w:tabs>
        <w:ind w:left="1701" w:hanging="567"/>
      </w:pPr>
    </w:lvl>
    <w:lvl w:ilvl="6">
      <w:start w:val="1"/>
      <w:numFmt w:val="none"/>
      <w:suff w:val="nothing"/>
      <w:lvlText w:val=""/>
      <w:lvlJc w:val="left"/>
      <w:pPr>
        <w:ind w:left="1701" w:firstLine="0"/>
      </w:pPr>
    </w:lvl>
    <w:lvl w:ilvl="7">
      <w:start w:val="1"/>
      <w:numFmt w:val="decimal"/>
      <w:lvlText w:val="(%8)"/>
      <w:lvlJc w:val="left"/>
      <w:pPr>
        <w:ind w:left="2268" w:hanging="567"/>
      </w:pPr>
    </w:lvl>
    <w:lvl w:ilvl="8">
      <w:start w:val="1"/>
      <w:numFmt w:val="none"/>
      <w:suff w:val="nothing"/>
      <w:lvlText w:val=""/>
      <w:lvlJc w:val="left"/>
      <w:pPr>
        <w:ind w:left="2268" w:firstLine="0"/>
      </w:pPr>
    </w:lvl>
  </w:abstractNum>
  <w:abstractNum w:abstractNumId="21" w15:restartNumberingAfterBreak="0">
    <w:nsid w:val="47D45A67"/>
    <w:multiLevelType w:val="hybridMultilevel"/>
    <w:tmpl w:val="C5025076"/>
    <w:lvl w:ilvl="0" w:tplc="278A66A4">
      <w:start w:val="1"/>
      <w:numFmt w:val="bullet"/>
      <w:lvlText w:val=""/>
      <w:lvlJc w:val="left"/>
      <w:pPr>
        <w:ind w:left="1146" w:hanging="360"/>
      </w:pPr>
      <w:rPr>
        <w:rFonts w:ascii="Symbol" w:hAnsi="Symbol" w:hint="default"/>
        <w:color w:val="FE4F32"/>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4EF43E35"/>
    <w:multiLevelType w:val="multilevel"/>
    <w:tmpl w:val="A5261CEC"/>
    <w:lvl w:ilvl="0">
      <w:numFmt w:val="decimal"/>
      <w:lvlText w:val="%1"/>
      <w:lvlJc w:val="left"/>
      <w:pPr>
        <w:ind w:left="360" w:hanging="360"/>
      </w:pPr>
      <w:rPr>
        <w:rFonts w:hint="default"/>
      </w:rPr>
    </w:lvl>
    <w:lvl w:ilvl="1">
      <w:start w:val="1"/>
      <w:numFmt w:val="decimal"/>
      <w:lvlText w:val="%1.%2"/>
      <w:lvlJc w:val="left"/>
      <w:pPr>
        <w:ind w:left="624" w:hanging="567"/>
      </w:pPr>
      <w:rPr>
        <w:rFonts w:hint="default"/>
        <w:color w:val="000000"/>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23" w15:restartNumberingAfterBreak="0">
    <w:nsid w:val="4FA36E43"/>
    <w:multiLevelType w:val="hybridMultilevel"/>
    <w:tmpl w:val="B2D4F7D8"/>
    <w:lvl w:ilvl="0" w:tplc="D252325E">
      <w:start w:val="1"/>
      <w:numFmt w:val="decimal"/>
      <w:lvlText w:val="4.%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7581FAC"/>
    <w:multiLevelType w:val="hybridMultilevel"/>
    <w:tmpl w:val="31AE3B12"/>
    <w:lvl w:ilvl="0" w:tplc="B238B0C6">
      <w:start w:val="1"/>
      <w:numFmt w:val="bullet"/>
      <w:lvlText w:val=""/>
      <w:lvlJc w:val="left"/>
      <w:pPr>
        <w:ind w:left="720" w:hanging="360"/>
      </w:pPr>
      <w:rPr>
        <w:rFonts w:ascii="Symbol" w:hAnsi="Symbol" w:hint="default"/>
        <w:color w:val="CF452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7371BF"/>
    <w:multiLevelType w:val="hybridMultilevel"/>
    <w:tmpl w:val="237009F0"/>
    <w:lvl w:ilvl="0" w:tplc="69C66AF2">
      <w:start w:val="1"/>
      <w:numFmt w:val="decimal"/>
      <w:lvlText w:val="%1."/>
      <w:lvlJc w:val="left"/>
      <w:pPr>
        <w:tabs>
          <w:tab w:val="num" w:pos="68"/>
        </w:tabs>
        <w:ind w:left="68"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E67AE0"/>
    <w:multiLevelType w:val="hybridMultilevel"/>
    <w:tmpl w:val="8CE24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212EDC"/>
    <w:multiLevelType w:val="multilevel"/>
    <w:tmpl w:val="93F8FC72"/>
    <w:lvl w:ilvl="0">
      <w:start w:val="1"/>
      <w:numFmt w:val="decimal"/>
      <w:pStyle w:val="Reportheading1"/>
      <w:lvlText w:val="%1."/>
      <w:lvlJc w:val="left"/>
      <w:pPr>
        <w:ind w:left="360" w:hanging="360"/>
      </w:pPr>
    </w:lvl>
    <w:lvl w:ilvl="1">
      <w:start w:val="1"/>
      <w:numFmt w:val="decimal"/>
      <w:pStyle w:val="Reportheading2"/>
      <w:lvlText w:val="%1.%2."/>
      <w:lvlJc w:val="left"/>
      <w:pPr>
        <w:ind w:left="792" w:hanging="432"/>
      </w:pPr>
    </w:lvl>
    <w:lvl w:ilvl="2">
      <w:start w:val="1"/>
      <w:numFmt w:val="decimal"/>
      <w:pStyle w:val="Report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5F16DF"/>
    <w:multiLevelType w:val="hybridMultilevel"/>
    <w:tmpl w:val="8B54A346"/>
    <w:lvl w:ilvl="0" w:tplc="42D8C4F0">
      <w:start w:val="1"/>
      <w:numFmt w:val="decimal"/>
      <w:pStyle w:val="APACnumberedlist1"/>
      <w:lvlText w:val="%1."/>
      <w:lvlJc w:val="left"/>
      <w:pPr>
        <w:ind w:left="397" w:hanging="340"/>
      </w:pPr>
      <w:rPr>
        <w:rFonts w:ascii="Century Gothic" w:hAnsi="Century Gothic" w:hint="default"/>
        <w:color w:val="00D3B0"/>
        <w:spacing w:val="0"/>
        <w:sz w:val="20"/>
        <w:szCs w:val="20"/>
      </w:rPr>
    </w:lvl>
    <w:lvl w:ilvl="1" w:tplc="518A7616">
      <w:numFmt w:val="bullet"/>
      <w:lvlText w:val="•"/>
      <w:lvlJc w:val="left"/>
      <w:pPr>
        <w:ind w:left="1800" w:hanging="720"/>
      </w:pPr>
      <w:rPr>
        <w:rFonts w:ascii="Century Gothic" w:eastAsiaTheme="minorHAnsi" w:hAnsi="Century Gothic" w:cstheme="minorBidi" w:hint="default"/>
      </w:rPr>
    </w:lvl>
    <w:lvl w:ilvl="2" w:tplc="4D1A5304">
      <w:start w:val="1"/>
      <w:numFmt w:val="lowerRoman"/>
      <w:pStyle w:val="APACnumberedlist2"/>
      <w:lvlText w:val="%3."/>
      <w:lvlJc w:val="right"/>
      <w:pPr>
        <w:ind w:left="2160" w:hanging="180"/>
      </w:pPr>
      <w:rPr>
        <w:color w:val="00D3B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425A92"/>
    <w:multiLevelType w:val="multilevel"/>
    <w:tmpl w:val="C480FAE0"/>
    <w:lvl w:ilvl="0">
      <w:numFmt w:val="decimal"/>
      <w:lvlText w:val="%1"/>
      <w:lvlJc w:val="left"/>
      <w:pPr>
        <w:ind w:left="360" w:hanging="360"/>
      </w:pPr>
      <w:rPr>
        <w:rFonts w:hint="default"/>
      </w:rPr>
    </w:lvl>
    <w:lvl w:ilvl="1">
      <w:start w:val="1"/>
      <w:numFmt w:val="decimal"/>
      <w:lvlText w:val="%1.%2"/>
      <w:lvlJc w:val="left"/>
      <w:pPr>
        <w:ind w:left="624" w:hanging="567"/>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30" w15:restartNumberingAfterBreak="0">
    <w:nsid w:val="6299656C"/>
    <w:multiLevelType w:val="multilevel"/>
    <w:tmpl w:val="0F988CF0"/>
    <w:lvl w:ilvl="0">
      <w:numFmt w:val="decimal"/>
      <w:lvlText w:val="%1"/>
      <w:lvlJc w:val="left"/>
      <w:pPr>
        <w:ind w:left="360" w:hanging="360"/>
      </w:pPr>
      <w:rPr>
        <w:rFonts w:hint="default"/>
      </w:rPr>
    </w:lvl>
    <w:lvl w:ilvl="1">
      <w:start w:val="1"/>
      <w:numFmt w:val="decimal"/>
      <w:lvlText w:val="%1.%2"/>
      <w:lvlJc w:val="left"/>
      <w:pPr>
        <w:ind w:left="624" w:hanging="567"/>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31" w15:restartNumberingAfterBreak="0">
    <w:nsid w:val="64561383"/>
    <w:multiLevelType w:val="hybridMultilevel"/>
    <w:tmpl w:val="B71E787A"/>
    <w:lvl w:ilvl="0" w:tplc="412235C0">
      <w:start w:val="1"/>
      <w:numFmt w:val="decimal"/>
      <w:lvlText w:val="%1."/>
      <w:lvlJc w:val="left"/>
      <w:pPr>
        <w:ind w:left="720" w:hanging="360"/>
      </w:pPr>
      <w:rPr>
        <w:color w:val="CF45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9111A4"/>
    <w:multiLevelType w:val="hybridMultilevel"/>
    <w:tmpl w:val="9C62E1D8"/>
    <w:lvl w:ilvl="0" w:tplc="20DE303A">
      <w:numFmt w:val="decimal"/>
      <w:lvlText w:val="%1.1"/>
      <w:lvlJc w:val="left"/>
      <w:pPr>
        <w:ind w:left="397" w:hanging="340"/>
      </w:pPr>
      <w:rPr>
        <w:rFonts w:ascii="Century Gothic" w:hAnsi="Century Gothic" w:hint="default"/>
        <w:color w:val="CF4520"/>
        <w:spacing w:val="0"/>
        <w:sz w:val="16"/>
        <w14:stylisticSet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BE03AA"/>
    <w:multiLevelType w:val="hybridMultilevel"/>
    <w:tmpl w:val="3DD44664"/>
    <w:lvl w:ilvl="0" w:tplc="96441F8A">
      <w:start w:val="1"/>
      <w:numFmt w:val="decimal"/>
      <w:lvlText w:val="%1."/>
      <w:lvlJc w:val="left"/>
      <w:pPr>
        <w:ind w:left="68"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171AF5"/>
    <w:multiLevelType w:val="multilevel"/>
    <w:tmpl w:val="0BD087F0"/>
    <w:lvl w:ilvl="0">
      <w:start w:val="1"/>
      <w:numFmt w:val="decimal"/>
      <w:pStyle w:val="APACreportheading1"/>
      <w:lvlText w:val="%1."/>
      <w:lvlJc w:val="left"/>
      <w:pPr>
        <w:ind w:left="432" w:hanging="432"/>
      </w:pPr>
      <w:rPr>
        <w:rFonts w:asciiTheme="majorHAnsi" w:hAnsiTheme="majorHAnsi" w:hint="default"/>
        <w:color w:val="00D3B0"/>
        <w:sz w:val="36"/>
      </w:rPr>
    </w:lvl>
    <w:lvl w:ilvl="1">
      <w:start w:val="1"/>
      <w:numFmt w:val="decimal"/>
      <w:pStyle w:val="APACreportheading2"/>
      <w:lvlText w:val="%1.%2"/>
      <w:lvlJc w:val="left"/>
      <w:pPr>
        <w:ind w:left="576" w:hanging="576"/>
      </w:pPr>
      <w:rPr>
        <w:rFonts w:asciiTheme="majorHAnsi" w:hAnsiTheme="majorHAnsi" w:hint="default"/>
        <w:color w:val="003D35"/>
        <w:sz w:val="32"/>
      </w:rPr>
    </w:lvl>
    <w:lvl w:ilvl="2">
      <w:start w:val="1"/>
      <w:numFmt w:val="decimal"/>
      <w:pStyle w:val="APACreport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72754F8F"/>
    <w:multiLevelType w:val="hybridMultilevel"/>
    <w:tmpl w:val="9D426058"/>
    <w:lvl w:ilvl="0" w:tplc="69A8E538">
      <w:start w:val="1"/>
      <w:numFmt w:val="decimal"/>
      <w:lvlText w:val="%1."/>
      <w:lvlJc w:val="left"/>
      <w:pPr>
        <w:ind w:left="720" w:hanging="360"/>
      </w:pPr>
      <w:rPr>
        <w:rFonts w:ascii="Century Gothic" w:hAnsi="Century Gothic" w:hint="default"/>
        <w:color w:val="CF4520"/>
        <w:spacing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8D45B8"/>
    <w:multiLevelType w:val="multilevel"/>
    <w:tmpl w:val="910620FA"/>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Century Gothic" w:hAnsi="Century Gothic" w:hint="default"/>
        <w:b w:val="0"/>
        <w:bCs/>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0A1456"/>
    <w:multiLevelType w:val="hybridMultilevel"/>
    <w:tmpl w:val="9E549600"/>
    <w:lvl w:ilvl="0" w:tplc="17F46358">
      <w:start w:val="1"/>
      <w:numFmt w:val="decimal"/>
      <w:lvlText w:val="%1."/>
      <w:lvlJc w:val="left"/>
      <w:pPr>
        <w:ind w:left="397" w:hanging="340"/>
      </w:pPr>
      <w:rPr>
        <w:rFonts w:ascii="Century Gothic" w:hAnsi="Century Gothic" w:hint="default"/>
        <w:b/>
        <w:bCs/>
        <w:color w:val="auto"/>
        <w:spacing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CF6527"/>
    <w:multiLevelType w:val="multilevel"/>
    <w:tmpl w:val="A5261CEC"/>
    <w:lvl w:ilvl="0">
      <w:numFmt w:val="decimal"/>
      <w:lvlText w:val="%1"/>
      <w:lvlJc w:val="left"/>
      <w:pPr>
        <w:ind w:left="360" w:hanging="360"/>
      </w:pPr>
      <w:rPr>
        <w:rFonts w:hint="default"/>
      </w:rPr>
    </w:lvl>
    <w:lvl w:ilvl="1">
      <w:start w:val="1"/>
      <w:numFmt w:val="decimal"/>
      <w:lvlText w:val="%1.%2"/>
      <w:lvlJc w:val="left"/>
      <w:pPr>
        <w:ind w:left="624" w:hanging="567"/>
      </w:pPr>
      <w:rPr>
        <w:rFonts w:hint="default"/>
        <w:color w:val="000000"/>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39" w15:restartNumberingAfterBreak="0">
    <w:nsid w:val="7A6A17DE"/>
    <w:multiLevelType w:val="hybridMultilevel"/>
    <w:tmpl w:val="24F40210"/>
    <w:lvl w:ilvl="0" w:tplc="9EDA7A20">
      <w:start w:val="1"/>
      <w:numFmt w:val="lowerRoman"/>
      <w:lvlText w:val="(%1)"/>
      <w:lvlJc w:val="left"/>
      <w:pPr>
        <w:ind w:left="1080" w:hanging="360"/>
      </w:pPr>
      <w:rPr>
        <w:rFonts w:cs="Times New Roman"/>
        <w:b w:val="0"/>
        <w:bCs/>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D3F3B75"/>
    <w:multiLevelType w:val="multilevel"/>
    <w:tmpl w:val="A4FE1FEE"/>
    <w:lvl w:ilvl="0">
      <w:start w:val="1"/>
      <w:numFmt w:val="decimal"/>
      <w:lvlText w:val="%1"/>
      <w:lvlJc w:val="left"/>
      <w:pPr>
        <w:ind w:left="360" w:hanging="360"/>
      </w:pPr>
      <w:rPr>
        <w:rFonts w:hint="default"/>
      </w:rPr>
    </w:lvl>
    <w:lvl w:ilvl="1">
      <w:start w:val="1"/>
      <w:numFmt w:val="decimal"/>
      <w:pStyle w:val="Style6"/>
      <w:lvlText w:val="%1.%2"/>
      <w:lvlJc w:val="left"/>
      <w:pPr>
        <w:ind w:left="624" w:hanging="567"/>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41" w15:restartNumberingAfterBreak="0">
    <w:nsid w:val="7F3A36E8"/>
    <w:multiLevelType w:val="hybridMultilevel"/>
    <w:tmpl w:val="50A07EA0"/>
    <w:lvl w:ilvl="0" w:tplc="FD487228">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12268232">
    <w:abstractNumId w:val="20"/>
    <w:lvlOverride w:ilvl="0">
      <w:startOverride w:val="1"/>
      <w:lvl w:ilvl="0">
        <w:start w:val="1"/>
        <w:numFmt w:val="none"/>
        <w:suff w:val="nothing"/>
        <w:lvlText w:val=""/>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2139761681">
    <w:abstractNumId w:val="27"/>
  </w:num>
  <w:num w:numId="3" w16cid:durableId="220332624">
    <w:abstractNumId w:val="24"/>
  </w:num>
  <w:num w:numId="4" w16cid:durableId="2074884360">
    <w:abstractNumId w:val="35"/>
  </w:num>
  <w:num w:numId="5" w16cid:durableId="1521699312">
    <w:abstractNumId w:val="21"/>
  </w:num>
  <w:num w:numId="6" w16cid:durableId="485905235">
    <w:abstractNumId w:val="6"/>
  </w:num>
  <w:num w:numId="7" w16cid:durableId="779182803">
    <w:abstractNumId w:val="15"/>
  </w:num>
  <w:num w:numId="8" w16cid:durableId="1783961056">
    <w:abstractNumId w:val="7"/>
  </w:num>
  <w:num w:numId="9" w16cid:durableId="1589726363">
    <w:abstractNumId w:val="28"/>
  </w:num>
  <w:num w:numId="10" w16cid:durableId="1725331448">
    <w:abstractNumId w:val="10"/>
  </w:num>
  <w:num w:numId="11" w16cid:durableId="536744176">
    <w:abstractNumId w:val="26"/>
  </w:num>
  <w:num w:numId="12" w16cid:durableId="347490652">
    <w:abstractNumId w:val="5"/>
  </w:num>
  <w:num w:numId="13" w16cid:durableId="519663587">
    <w:abstractNumId w:val="12"/>
  </w:num>
  <w:num w:numId="14" w16cid:durableId="1311594198">
    <w:abstractNumId w:val="32"/>
  </w:num>
  <w:num w:numId="15" w16cid:durableId="1382746385">
    <w:abstractNumId w:val="13"/>
  </w:num>
  <w:num w:numId="16" w16cid:durableId="1927226733">
    <w:abstractNumId w:val="4"/>
  </w:num>
  <w:num w:numId="17" w16cid:durableId="147601679">
    <w:abstractNumId w:val="18"/>
  </w:num>
  <w:num w:numId="18" w16cid:durableId="333535372">
    <w:abstractNumId w:val="30"/>
  </w:num>
  <w:num w:numId="19" w16cid:durableId="1268393649">
    <w:abstractNumId w:val="33"/>
  </w:num>
  <w:num w:numId="20" w16cid:durableId="134414691">
    <w:abstractNumId w:val="25"/>
  </w:num>
  <w:num w:numId="21" w16cid:durableId="187523022">
    <w:abstractNumId w:val="14"/>
  </w:num>
  <w:num w:numId="22" w16cid:durableId="219831727">
    <w:abstractNumId w:val="37"/>
  </w:num>
  <w:num w:numId="23" w16cid:durableId="1192761725">
    <w:abstractNumId w:val="31"/>
  </w:num>
  <w:num w:numId="24" w16cid:durableId="1609310869">
    <w:abstractNumId w:val="3"/>
  </w:num>
  <w:num w:numId="25" w16cid:durableId="661280833">
    <w:abstractNumId w:val="41"/>
  </w:num>
  <w:num w:numId="26" w16cid:durableId="1788232356">
    <w:abstractNumId w:val="19"/>
  </w:num>
  <w:num w:numId="27" w16cid:durableId="483280865">
    <w:abstractNumId w:val="29"/>
  </w:num>
  <w:num w:numId="28" w16cid:durableId="1440297717">
    <w:abstractNumId w:val="8"/>
  </w:num>
  <w:num w:numId="29" w16cid:durableId="1981959967">
    <w:abstractNumId w:val="40"/>
  </w:num>
  <w:num w:numId="30" w16cid:durableId="813260966">
    <w:abstractNumId w:val="38"/>
  </w:num>
  <w:num w:numId="31" w16cid:durableId="2140803362">
    <w:abstractNumId w:val="22"/>
  </w:num>
  <w:num w:numId="32" w16cid:durableId="2119912786">
    <w:abstractNumId w:val="16"/>
  </w:num>
  <w:num w:numId="33" w16cid:durableId="600725409">
    <w:abstractNumId w:val="34"/>
  </w:num>
  <w:num w:numId="34" w16cid:durableId="1272472802">
    <w:abstractNumId w:val="1"/>
  </w:num>
  <w:num w:numId="35" w16cid:durableId="1950891238">
    <w:abstractNumId w:val="0"/>
  </w:num>
  <w:num w:numId="36" w16cid:durableId="660887613">
    <w:abstractNumId w:val="36"/>
  </w:num>
  <w:num w:numId="37" w16cid:durableId="567572977">
    <w:abstractNumId w:val="39"/>
  </w:num>
  <w:num w:numId="38" w16cid:durableId="1016930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72589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84660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65275771">
    <w:abstractNumId w:val="11"/>
  </w:num>
  <w:num w:numId="42" w16cid:durableId="1510944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tLAwMzE0NzcwNTNR0lEKTi0uzszPAykwqgUAkjBYKSwAAAA="/>
  </w:docVars>
  <w:rsids>
    <w:rsidRoot w:val="007D47E2"/>
    <w:rsid w:val="00012926"/>
    <w:rsid w:val="00016D4A"/>
    <w:rsid w:val="0001709D"/>
    <w:rsid w:val="000249B9"/>
    <w:rsid w:val="000259CD"/>
    <w:rsid w:val="00033CA0"/>
    <w:rsid w:val="000456F6"/>
    <w:rsid w:val="00061392"/>
    <w:rsid w:val="00065E7A"/>
    <w:rsid w:val="000672AD"/>
    <w:rsid w:val="00071F58"/>
    <w:rsid w:val="00076E12"/>
    <w:rsid w:val="00090487"/>
    <w:rsid w:val="000947C1"/>
    <w:rsid w:val="00094D1E"/>
    <w:rsid w:val="00097C1A"/>
    <w:rsid w:val="000A7653"/>
    <w:rsid w:val="000A7A3A"/>
    <w:rsid w:val="000B2761"/>
    <w:rsid w:val="000B33EC"/>
    <w:rsid w:val="000C05E1"/>
    <w:rsid w:val="000C2B22"/>
    <w:rsid w:val="000C5226"/>
    <w:rsid w:val="000C5B23"/>
    <w:rsid w:val="000C5EC5"/>
    <w:rsid w:val="000C6F96"/>
    <w:rsid w:val="000D060D"/>
    <w:rsid w:val="000D430D"/>
    <w:rsid w:val="000D4982"/>
    <w:rsid w:val="000D653F"/>
    <w:rsid w:val="000E27C8"/>
    <w:rsid w:val="000E7C72"/>
    <w:rsid w:val="000F48DE"/>
    <w:rsid w:val="00106824"/>
    <w:rsid w:val="00107581"/>
    <w:rsid w:val="00110E15"/>
    <w:rsid w:val="001237DE"/>
    <w:rsid w:val="00125AFC"/>
    <w:rsid w:val="001309D0"/>
    <w:rsid w:val="00131088"/>
    <w:rsid w:val="001313D0"/>
    <w:rsid w:val="0013165F"/>
    <w:rsid w:val="00133F79"/>
    <w:rsid w:val="001419D3"/>
    <w:rsid w:val="00141CEB"/>
    <w:rsid w:val="00142D27"/>
    <w:rsid w:val="00144739"/>
    <w:rsid w:val="001451F3"/>
    <w:rsid w:val="00145BFF"/>
    <w:rsid w:val="00145D63"/>
    <w:rsid w:val="001516A2"/>
    <w:rsid w:val="001522A7"/>
    <w:rsid w:val="0015709D"/>
    <w:rsid w:val="001574B1"/>
    <w:rsid w:val="00157B5F"/>
    <w:rsid w:val="0016774C"/>
    <w:rsid w:val="00167AA5"/>
    <w:rsid w:val="001732F8"/>
    <w:rsid w:val="001812FA"/>
    <w:rsid w:val="00183394"/>
    <w:rsid w:val="00184872"/>
    <w:rsid w:val="0019393A"/>
    <w:rsid w:val="00194A4A"/>
    <w:rsid w:val="001B1533"/>
    <w:rsid w:val="001B3376"/>
    <w:rsid w:val="001B535D"/>
    <w:rsid w:val="001B676C"/>
    <w:rsid w:val="001C0EB4"/>
    <w:rsid w:val="001C3315"/>
    <w:rsid w:val="001C4E10"/>
    <w:rsid w:val="001C712A"/>
    <w:rsid w:val="001D2684"/>
    <w:rsid w:val="001D4AC0"/>
    <w:rsid w:val="001D70B2"/>
    <w:rsid w:val="001D75C0"/>
    <w:rsid w:val="001F188A"/>
    <w:rsid w:val="0020270E"/>
    <w:rsid w:val="00202798"/>
    <w:rsid w:val="00207E2C"/>
    <w:rsid w:val="002134F7"/>
    <w:rsid w:val="0021369B"/>
    <w:rsid w:val="00217146"/>
    <w:rsid w:val="002221DD"/>
    <w:rsid w:val="00222270"/>
    <w:rsid w:val="00225E74"/>
    <w:rsid w:val="002319A2"/>
    <w:rsid w:val="00231BA9"/>
    <w:rsid w:val="002331C3"/>
    <w:rsid w:val="0023468F"/>
    <w:rsid w:val="00234869"/>
    <w:rsid w:val="00236424"/>
    <w:rsid w:val="002369A7"/>
    <w:rsid w:val="00243063"/>
    <w:rsid w:val="00243DA5"/>
    <w:rsid w:val="0025423F"/>
    <w:rsid w:val="00254F3B"/>
    <w:rsid w:val="002554B5"/>
    <w:rsid w:val="00274D1E"/>
    <w:rsid w:val="00274EFA"/>
    <w:rsid w:val="00280801"/>
    <w:rsid w:val="0028447B"/>
    <w:rsid w:val="00286D44"/>
    <w:rsid w:val="0028730F"/>
    <w:rsid w:val="00295EE0"/>
    <w:rsid w:val="002A1796"/>
    <w:rsid w:val="002A2294"/>
    <w:rsid w:val="002A2EA4"/>
    <w:rsid w:val="002A79E4"/>
    <w:rsid w:val="002B4FF8"/>
    <w:rsid w:val="002C0EA8"/>
    <w:rsid w:val="002C1ECB"/>
    <w:rsid w:val="002D0C58"/>
    <w:rsid w:val="002D124F"/>
    <w:rsid w:val="002D1CE4"/>
    <w:rsid w:val="002D4BB4"/>
    <w:rsid w:val="002D6367"/>
    <w:rsid w:val="002E3A99"/>
    <w:rsid w:val="002F268B"/>
    <w:rsid w:val="002F2EB9"/>
    <w:rsid w:val="002F5A41"/>
    <w:rsid w:val="002F6199"/>
    <w:rsid w:val="00303450"/>
    <w:rsid w:val="00312C6B"/>
    <w:rsid w:val="003140F3"/>
    <w:rsid w:val="00321599"/>
    <w:rsid w:val="00330AFA"/>
    <w:rsid w:val="003326ED"/>
    <w:rsid w:val="00341FFD"/>
    <w:rsid w:val="003447DF"/>
    <w:rsid w:val="003459A3"/>
    <w:rsid w:val="0034723B"/>
    <w:rsid w:val="00347FB0"/>
    <w:rsid w:val="00352812"/>
    <w:rsid w:val="00353953"/>
    <w:rsid w:val="00361327"/>
    <w:rsid w:val="0036324A"/>
    <w:rsid w:val="003656C1"/>
    <w:rsid w:val="00367EF1"/>
    <w:rsid w:val="00371303"/>
    <w:rsid w:val="003775CF"/>
    <w:rsid w:val="00380E77"/>
    <w:rsid w:val="00383C85"/>
    <w:rsid w:val="00387091"/>
    <w:rsid w:val="00391842"/>
    <w:rsid w:val="003A1C09"/>
    <w:rsid w:val="003A5E1D"/>
    <w:rsid w:val="003B07DC"/>
    <w:rsid w:val="003B3973"/>
    <w:rsid w:val="003B3A25"/>
    <w:rsid w:val="003B5C65"/>
    <w:rsid w:val="003C24DC"/>
    <w:rsid w:val="003C256B"/>
    <w:rsid w:val="003D51A6"/>
    <w:rsid w:val="003D619F"/>
    <w:rsid w:val="003E013D"/>
    <w:rsid w:val="003E2F09"/>
    <w:rsid w:val="003F0F10"/>
    <w:rsid w:val="0040303B"/>
    <w:rsid w:val="00406038"/>
    <w:rsid w:val="0041701D"/>
    <w:rsid w:val="004209AF"/>
    <w:rsid w:val="0043606E"/>
    <w:rsid w:val="004438C0"/>
    <w:rsid w:val="004500EF"/>
    <w:rsid w:val="004504BC"/>
    <w:rsid w:val="00457929"/>
    <w:rsid w:val="00457B22"/>
    <w:rsid w:val="00460FFE"/>
    <w:rsid w:val="0046364A"/>
    <w:rsid w:val="00465159"/>
    <w:rsid w:val="004915D3"/>
    <w:rsid w:val="00496DD7"/>
    <w:rsid w:val="004A1E61"/>
    <w:rsid w:val="004B7087"/>
    <w:rsid w:val="004C0DA6"/>
    <w:rsid w:val="004C7B9A"/>
    <w:rsid w:val="004D0366"/>
    <w:rsid w:val="004D3ECF"/>
    <w:rsid w:val="004D6995"/>
    <w:rsid w:val="004E17B7"/>
    <w:rsid w:val="004E45C9"/>
    <w:rsid w:val="004F3B64"/>
    <w:rsid w:val="004F4FAD"/>
    <w:rsid w:val="005016C3"/>
    <w:rsid w:val="00511A87"/>
    <w:rsid w:val="0051284E"/>
    <w:rsid w:val="00513A3A"/>
    <w:rsid w:val="00521870"/>
    <w:rsid w:val="005246A7"/>
    <w:rsid w:val="00526272"/>
    <w:rsid w:val="00531156"/>
    <w:rsid w:val="00541C69"/>
    <w:rsid w:val="00545240"/>
    <w:rsid w:val="00546F24"/>
    <w:rsid w:val="00553A2B"/>
    <w:rsid w:val="0055644E"/>
    <w:rsid w:val="00561B7C"/>
    <w:rsid w:val="00564FE0"/>
    <w:rsid w:val="005667B5"/>
    <w:rsid w:val="00566C85"/>
    <w:rsid w:val="00567987"/>
    <w:rsid w:val="00570102"/>
    <w:rsid w:val="005726EE"/>
    <w:rsid w:val="005731DD"/>
    <w:rsid w:val="00577580"/>
    <w:rsid w:val="00580CBE"/>
    <w:rsid w:val="00581074"/>
    <w:rsid w:val="00581D58"/>
    <w:rsid w:val="00582355"/>
    <w:rsid w:val="00582CFE"/>
    <w:rsid w:val="00583D9F"/>
    <w:rsid w:val="0059001D"/>
    <w:rsid w:val="00590E0D"/>
    <w:rsid w:val="005A1473"/>
    <w:rsid w:val="005A21E9"/>
    <w:rsid w:val="005A2A8C"/>
    <w:rsid w:val="005A3A89"/>
    <w:rsid w:val="005A72F3"/>
    <w:rsid w:val="005B4918"/>
    <w:rsid w:val="005B4C37"/>
    <w:rsid w:val="005C0B5F"/>
    <w:rsid w:val="005C0EF9"/>
    <w:rsid w:val="005C4358"/>
    <w:rsid w:val="005C45E1"/>
    <w:rsid w:val="005C6F1E"/>
    <w:rsid w:val="005D029C"/>
    <w:rsid w:val="005D6F02"/>
    <w:rsid w:val="005E2B1F"/>
    <w:rsid w:val="005E345B"/>
    <w:rsid w:val="005F431C"/>
    <w:rsid w:val="00611898"/>
    <w:rsid w:val="00611B21"/>
    <w:rsid w:val="006127EE"/>
    <w:rsid w:val="00616D5A"/>
    <w:rsid w:val="00621814"/>
    <w:rsid w:val="0062204E"/>
    <w:rsid w:val="0063379A"/>
    <w:rsid w:val="006418D5"/>
    <w:rsid w:val="00643501"/>
    <w:rsid w:val="006527D1"/>
    <w:rsid w:val="0065758E"/>
    <w:rsid w:val="00662D9E"/>
    <w:rsid w:val="00671BFB"/>
    <w:rsid w:val="00673403"/>
    <w:rsid w:val="006949C0"/>
    <w:rsid w:val="006964F9"/>
    <w:rsid w:val="006979A1"/>
    <w:rsid w:val="006A02C4"/>
    <w:rsid w:val="006A16EA"/>
    <w:rsid w:val="006B0F9F"/>
    <w:rsid w:val="006B7572"/>
    <w:rsid w:val="006C5284"/>
    <w:rsid w:val="006C7FE0"/>
    <w:rsid w:val="006D2A60"/>
    <w:rsid w:val="006D45AC"/>
    <w:rsid w:val="006D6C4C"/>
    <w:rsid w:val="006E274E"/>
    <w:rsid w:val="006E4E9E"/>
    <w:rsid w:val="006E5A98"/>
    <w:rsid w:val="006E7A34"/>
    <w:rsid w:val="006E7FE4"/>
    <w:rsid w:val="006F00DC"/>
    <w:rsid w:val="006F33AF"/>
    <w:rsid w:val="006F5BA4"/>
    <w:rsid w:val="006F6C01"/>
    <w:rsid w:val="0070319A"/>
    <w:rsid w:val="00704D8D"/>
    <w:rsid w:val="00705D4E"/>
    <w:rsid w:val="00714C24"/>
    <w:rsid w:val="00720D91"/>
    <w:rsid w:val="00721846"/>
    <w:rsid w:val="00722B39"/>
    <w:rsid w:val="00722BF5"/>
    <w:rsid w:val="00722ECA"/>
    <w:rsid w:val="00725B4F"/>
    <w:rsid w:val="00731E24"/>
    <w:rsid w:val="00733C80"/>
    <w:rsid w:val="00741B3F"/>
    <w:rsid w:val="007451A9"/>
    <w:rsid w:val="007575B9"/>
    <w:rsid w:val="00761289"/>
    <w:rsid w:val="007645BC"/>
    <w:rsid w:val="00764928"/>
    <w:rsid w:val="007653ED"/>
    <w:rsid w:val="00765CDD"/>
    <w:rsid w:val="00767308"/>
    <w:rsid w:val="00773A6E"/>
    <w:rsid w:val="00774F6E"/>
    <w:rsid w:val="007818CF"/>
    <w:rsid w:val="007836FE"/>
    <w:rsid w:val="007922D5"/>
    <w:rsid w:val="00796C74"/>
    <w:rsid w:val="007A06F9"/>
    <w:rsid w:val="007A329A"/>
    <w:rsid w:val="007A6559"/>
    <w:rsid w:val="007A783C"/>
    <w:rsid w:val="007B7CF0"/>
    <w:rsid w:val="007C0294"/>
    <w:rsid w:val="007C50EF"/>
    <w:rsid w:val="007C6A76"/>
    <w:rsid w:val="007D1403"/>
    <w:rsid w:val="007D2CF4"/>
    <w:rsid w:val="007D473B"/>
    <w:rsid w:val="007D47E2"/>
    <w:rsid w:val="007D6A0E"/>
    <w:rsid w:val="007D7940"/>
    <w:rsid w:val="007D7BA4"/>
    <w:rsid w:val="007E3092"/>
    <w:rsid w:val="007F4965"/>
    <w:rsid w:val="007F5285"/>
    <w:rsid w:val="008012BC"/>
    <w:rsid w:val="0080458B"/>
    <w:rsid w:val="008055DF"/>
    <w:rsid w:val="00811911"/>
    <w:rsid w:val="008175C0"/>
    <w:rsid w:val="00825054"/>
    <w:rsid w:val="00833F5F"/>
    <w:rsid w:val="00834C72"/>
    <w:rsid w:val="0084778E"/>
    <w:rsid w:val="008513BF"/>
    <w:rsid w:val="00852966"/>
    <w:rsid w:val="00856A95"/>
    <w:rsid w:val="00863108"/>
    <w:rsid w:val="00865EA0"/>
    <w:rsid w:val="008671DE"/>
    <w:rsid w:val="00872710"/>
    <w:rsid w:val="00873690"/>
    <w:rsid w:val="00873942"/>
    <w:rsid w:val="008749E2"/>
    <w:rsid w:val="00875934"/>
    <w:rsid w:val="00884672"/>
    <w:rsid w:val="00885455"/>
    <w:rsid w:val="008959AD"/>
    <w:rsid w:val="00897382"/>
    <w:rsid w:val="008A6741"/>
    <w:rsid w:val="008A7FDD"/>
    <w:rsid w:val="008B61CD"/>
    <w:rsid w:val="008B66AA"/>
    <w:rsid w:val="008C50C8"/>
    <w:rsid w:val="008C6E3E"/>
    <w:rsid w:val="008C7A91"/>
    <w:rsid w:val="008D05B7"/>
    <w:rsid w:val="008D21F0"/>
    <w:rsid w:val="008D63E0"/>
    <w:rsid w:val="008E2489"/>
    <w:rsid w:val="008E4D7E"/>
    <w:rsid w:val="008F1522"/>
    <w:rsid w:val="008F2370"/>
    <w:rsid w:val="008F358E"/>
    <w:rsid w:val="008F5D66"/>
    <w:rsid w:val="008F6FF4"/>
    <w:rsid w:val="009014FF"/>
    <w:rsid w:val="0090195C"/>
    <w:rsid w:val="0091027A"/>
    <w:rsid w:val="0091141F"/>
    <w:rsid w:val="00916697"/>
    <w:rsid w:val="009174D5"/>
    <w:rsid w:val="00917DB2"/>
    <w:rsid w:val="00922D2C"/>
    <w:rsid w:val="00927926"/>
    <w:rsid w:val="00932840"/>
    <w:rsid w:val="009346E3"/>
    <w:rsid w:val="00934CE7"/>
    <w:rsid w:val="00937DE2"/>
    <w:rsid w:val="009402B1"/>
    <w:rsid w:val="009419B2"/>
    <w:rsid w:val="009423DE"/>
    <w:rsid w:val="00943923"/>
    <w:rsid w:val="00944558"/>
    <w:rsid w:val="009513B8"/>
    <w:rsid w:val="009528BF"/>
    <w:rsid w:val="009564D7"/>
    <w:rsid w:val="00957068"/>
    <w:rsid w:val="009631F0"/>
    <w:rsid w:val="0096445E"/>
    <w:rsid w:val="0096486E"/>
    <w:rsid w:val="0097183A"/>
    <w:rsid w:val="009718A9"/>
    <w:rsid w:val="0098046A"/>
    <w:rsid w:val="009906A0"/>
    <w:rsid w:val="00994474"/>
    <w:rsid w:val="009A1248"/>
    <w:rsid w:val="009A3771"/>
    <w:rsid w:val="009A501B"/>
    <w:rsid w:val="009C35B4"/>
    <w:rsid w:val="009D0D99"/>
    <w:rsid w:val="009E1200"/>
    <w:rsid w:val="009E4671"/>
    <w:rsid w:val="009F1125"/>
    <w:rsid w:val="009F497A"/>
    <w:rsid w:val="00A04D14"/>
    <w:rsid w:val="00A04F1F"/>
    <w:rsid w:val="00A05485"/>
    <w:rsid w:val="00A066AB"/>
    <w:rsid w:val="00A074D5"/>
    <w:rsid w:val="00A079A6"/>
    <w:rsid w:val="00A12867"/>
    <w:rsid w:val="00A14DAF"/>
    <w:rsid w:val="00A16E25"/>
    <w:rsid w:val="00A24727"/>
    <w:rsid w:val="00A251CE"/>
    <w:rsid w:val="00A256BB"/>
    <w:rsid w:val="00A33489"/>
    <w:rsid w:val="00A35184"/>
    <w:rsid w:val="00A36546"/>
    <w:rsid w:val="00A37F13"/>
    <w:rsid w:val="00A42AEA"/>
    <w:rsid w:val="00A61195"/>
    <w:rsid w:val="00A64AE1"/>
    <w:rsid w:val="00A72D1F"/>
    <w:rsid w:val="00A74F5E"/>
    <w:rsid w:val="00A90F09"/>
    <w:rsid w:val="00A92B06"/>
    <w:rsid w:val="00A93FA4"/>
    <w:rsid w:val="00A95269"/>
    <w:rsid w:val="00AA17C1"/>
    <w:rsid w:val="00AA2345"/>
    <w:rsid w:val="00AA664E"/>
    <w:rsid w:val="00AB6BBE"/>
    <w:rsid w:val="00AD4F2D"/>
    <w:rsid w:val="00AD61C9"/>
    <w:rsid w:val="00AD6E88"/>
    <w:rsid w:val="00AE036B"/>
    <w:rsid w:val="00AE0D4A"/>
    <w:rsid w:val="00AE26D9"/>
    <w:rsid w:val="00AE29B4"/>
    <w:rsid w:val="00AF1255"/>
    <w:rsid w:val="00AF3FC1"/>
    <w:rsid w:val="00AF751E"/>
    <w:rsid w:val="00B039B3"/>
    <w:rsid w:val="00B05702"/>
    <w:rsid w:val="00B0576B"/>
    <w:rsid w:val="00B10125"/>
    <w:rsid w:val="00B108B9"/>
    <w:rsid w:val="00B11328"/>
    <w:rsid w:val="00B1497A"/>
    <w:rsid w:val="00B1633F"/>
    <w:rsid w:val="00B20D17"/>
    <w:rsid w:val="00B22783"/>
    <w:rsid w:val="00B245EF"/>
    <w:rsid w:val="00B36FFE"/>
    <w:rsid w:val="00B46861"/>
    <w:rsid w:val="00B50599"/>
    <w:rsid w:val="00B5244B"/>
    <w:rsid w:val="00B528CC"/>
    <w:rsid w:val="00B56C22"/>
    <w:rsid w:val="00B57329"/>
    <w:rsid w:val="00B66EBB"/>
    <w:rsid w:val="00B708F2"/>
    <w:rsid w:val="00B713FF"/>
    <w:rsid w:val="00B77581"/>
    <w:rsid w:val="00B8497C"/>
    <w:rsid w:val="00B84DF2"/>
    <w:rsid w:val="00B865E8"/>
    <w:rsid w:val="00B902C6"/>
    <w:rsid w:val="00B921DB"/>
    <w:rsid w:val="00B96343"/>
    <w:rsid w:val="00B9643D"/>
    <w:rsid w:val="00BB5E80"/>
    <w:rsid w:val="00BC1275"/>
    <w:rsid w:val="00BD1D6D"/>
    <w:rsid w:val="00BD2066"/>
    <w:rsid w:val="00BD2AE9"/>
    <w:rsid w:val="00BD4EA5"/>
    <w:rsid w:val="00BD5487"/>
    <w:rsid w:val="00BD60E1"/>
    <w:rsid w:val="00BD72B4"/>
    <w:rsid w:val="00BD798D"/>
    <w:rsid w:val="00BE18D9"/>
    <w:rsid w:val="00BF3569"/>
    <w:rsid w:val="00BF4BA2"/>
    <w:rsid w:val="00BF511B"/>
    <w:rsid w:val="00C075B4"/>
    <w:rsid w:val="00C10C24"/>
    <w:rsid w:val="00C153E3"/>
    <w:rsid w:val="00C16216"/>
    <w:rsid w:val="00C17F28"/>
    <w:rsid w:val="00C20850"/>
    <w:rsid w:val="00C20D9E"/>
    <w:rsid w:val="00C22BE6"/>
    <w:rsid w:val="00C23287"/>
    <w:rsid w:val="00C27386"/>
    <w:rsid w:val="00C300A6"/>
    <w:rsid w:val="00C30AB0"/>
    <w:rsid w:val="00C333C6"/>
    <w:rsid w:val="00C43B4E"/>
    <w:rsid w:val="00C43C89"/>
    <w:rsid w:val="00C44DCD"/>
    <w:rsid w:val="00C45621"/>
    <w:rsid w:val="00C45883"/>
    <w:rsid w:val="00C4625A"/>
    <w:rsid w:val="00C51F2C"/>
    <w:rsid w:val="00C53009"/>
    <w:rsid w:val="00C56BEC"/>
    <w:rsid w:val="00C63B1F"/>
    <w:rsid w:val="00C63BB9"/>
    <w:rsid w:val="00C66126"/>
    <w:rsid w:val="00C67408"/>
    <w:rsid w:val="00C721CA"/>
    <w:rsid w:val="00C74C6A"/>
    <w:rsid w:val="00C76EF2"/>
    <w:rsid w:val="00C80576"/>
    <w:rsid w:val="00C8452A"/>
    <w:rsid w:val="00C902E2"/>
    <w:rsid w:val="00C966CC"/>
    <w:rsid w:val="00C96B3F"/>
    <w:rsid w:val="00C977BB"/>
    <w:rsid w:val="00C978FF"/>
    <w:rsid w:val="00CA40EA"/>
    <w:rsid w:val="00CA422B"/>
    <w:rsid w:val="00CA5B1A"/>
    <w:rsid w:val="00CA5D9C"/>
    <w:rsid w:val="00CC145F"/>
    <w:rsid w:val="00CC2154"/>
    <w:rsid w:val="00CC34F3"/>
    <w:rsid w:val="00CD30D0"/>
    <w:rsid w:val="00CE650A"/>
    <w:rsid w:val="00CF3679"/>
    <w:rsid w:val="00D02612"/>
    <w:rsid w:val="00D03709"/>
    <w:rsid w:val="00D05307"/>
    <w:rsid w:val="00D16646"/>
    <w:rsid w:val="00D16EF0"/>
    <w:rsid w:val="00D22928"/>
    <w:rsid w:val="00D24277"/>
    <w:rsid w:val="00D25ADC"/>
    <w:rsid w:val="00D2653C"/>
    <w:rsid w:val="00D27F3A"/>
    <w:rsid w:val="00D31ACA"/>
    <w:rsid w:val="00D3552D"/>
    <w:rsid w:val="00D35FB7"/>
    <w:rsid w:val="00D36725"/>
    <w:rsid w:val="00D406C2"/>
    <w:rsid w:val="00D40D2A"/>
    <w:rsid w:val="00D4329A"/>
    <w:rsid w:val="00D445AA"/>
    <w:rsid w:val="00D45AF7"/>
    <w:rsid w:val="00D46185"/>
    <w:rsid w:val="00D4740C"/>
    <w:rsid w:val="00D50A5F"/>
    <w:rsid w:val="00D5148E"/>
    <w:rsid w:val="00D5173B"/>
    <w:rsid w:val="00D52032"/>
    <w:rsid w:val="00D55611"/>
    <w:rsid w:val="00D55FDF"/>
    <w:rsid w:val="00D5632F"/>
    <w:rsid w:val="00D64E89"/>
    <w:rsid w:val="00D6796D"/>
    <w:rsid w:val="00D71404"/>
    <w:rsid w:val="00D73F2B"/>
    <w:rsid w:val="00D759B8"/>
    <w:rsid w:val="00D80F84"/>
    <w:rsid w:val="00D87A61"/>
    <w:rsid w:val="00D956C0"/>
    <w:rsid w:val="00D95B3A"/>
    <w:rsid w:val="00D95D58"/>
    <w:rsid w:val="00D95F6C"/>
    <w:rsid w:val="00DA2CF9"/>
    <w:rsid w:val="00DA3E6E"/>
    <w:rsid w:val="00DB4D3F"/>
    <w:rsid w:val="00DB52AE"/>
    <w:rsid w:val="00DB68C7"/>
    <w:rsid w:val="00DD0291"/>
    <w:rsid w:val="00DD4084"/>
    <w:rsid w:val="00DD72C0"/>
    <w:rsid w:val="00DE51FF"/>
    <w:rsid w:val="00DE5479"/>
    <w:rsid w:val="00DE68E0"/>
    <w:rsid w:val="00DE6B84"/>
    <w:rsid w:val="00DF67BF"/>
    <w:rsid w:val="00E0474A"/>
    <w:rsid w:val="00E04B2B"/>
    <w:rsid w:val="00E06419"/>
    <w:rsid w:val="00E12181"/>
    <w:rsid w:val="00E213CD"/>
    <w:rsid w:val="00E3426E"/>
    <w:rsid w:val="00E40648"/>
    <w:rsid w:val="00E42FDC"/>
    <w:rsid w:val="00E47535"/>
    <w:rsid w:val="00E50303"/>
    <w:rsid w:val="00E51C77"/>
    <w:rsid w:val="00E53AAF"/>
    <w:rsid w:val="00E54E70"/>
    <w:rsid w:val="00E627F1"/>
    <w:rsid w:val="00E64021"/>
    <w:rsid w:val="00E65911"/>
    <w:rsid w:val="00E6782E"/>
    <w:rsid w:val="00E76960"/>
    <w:rsid w:val="00E81A19"/>
    <w:rsid w:val="00E857AB"/>
    <w:rsid w:val="00E85BBC"/>
    <w:rsid w:val="00E86552"/>
    <w:rsid w:val="00E91AB9"/>
    <w:rsid w:val="00E96F15"/>
    <w:rsid w:val="00EA097E"/>
    <w:rsid w:val="00EA1EC6"/>
    <w:rsid w:val="00EA23C7"/>
    <w:rsid w:val="00EA2433"/>
    <w:rsid w:val="00EA2EF6"/>
    <w:rsid w:val="00EA554F"/>
    <w:rsid w:val="00EA6A61"/>
    <w:rsid w:val="00EA7A21"/>
    <w:rsid w:val="00EB3F67"/>
    <w:rsid w:val="00EB4985"/>
    <w:rsid w:val="00EC02B6"/>
    <w:rsid w:val="00ED2EA4"/>
    <w:rsid w:val="00ED3207"/>
    <w:rsid w:val="00ED406C"/>
    <w:rsid w:val="00EE2042"/>
    <w:rsid w:val="00EF1733"/>
    <w:rsid w:val="00EF6C85"/>
    <w:rsid w:val="00F00A99"/>
    <w:rsid w:val="00F024D5"/>
    <w:rsid w:val="00F20069"/>
    <w:rsid w:val="00F21B25"/>
    <w:rsid w:val="00F32FED"/>
    <w:rsid w:val="00F37E78"/>
    <w:rsid w:val="00F555F9"/>
    <w:rsid w:val="00F564A7"/>
    <w:rsid w:val="00F65B1F"/>
    <w:rsid w:val="00F710F4"/>
    <w:rsid w:val="00F823A6"/>
    <w:rsid w:val="00F867D9"/>
    <w:rsid w:val="00F86CC2"/>
    <w:rsid w:val="00F96FBC"/>
    <w:rsid w:val="00FA2A38"/>
    <w:rsid w:val="00FA2D15"/>
    <w:rsid w:val="00FA7087"/>
    <w:rsid w:val="00FB58D8"/>
    <w:rsid w:val="00FC1005"/>
    <w:rsid w:val="00FC23B5"/>
    <w:rsid w:val="00FD0CC8"/>
    <w:rsid w:val="00FD0D44"/>
    <w:rsid w:val="00FD2E1A"/>
    <w:rsid w:val="00FD6138"/>
    <w:rsid w:val="00FE2CC2"/>
    <w:rsid w:val="00FE588D"/>
    <w:rsid w:val="00FF61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3F811C9C"/>
  <w15:docId w15:val="{91319E69-5A23-4D5B-B119-62FD355A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5CDD"/>
  </w:style>
  <w:style w:type="paragraph" w:styleId="Heading1">
    <w:name w:val="heading 1"/>
    <w:basedOn w:val="Normal"/>
    <w:next w:val="Normal"/>
    <w:link w:val="Heading1Char"/>
    <w:uiPriority w:val="9"/>
    <w:rsid w:val="00F21B25"/>
    <w:pPr>
      <w:keepNext/>
      <w:keepLines/>
      <w:spacing w:before="240" w:after="0"/>
      <w:outlineLvl w:val="0"/>
    </w:pPr>
    <w:rPr>
      <w:rFonts w:asciiTheme="majorHAnsi" w:eastAsiaTheme="majorEastAsia" w:hAnsiTheme="majorHAnsi" w:cstheme="majorBidi"/>
      <w:color w:val="009E83" w:themeColor="accent1" w:themeShade="BF"/>
      <w:sz w:val="32"/>
      <w:szCs w:val="32"/>
    </w:rPr>
  </w:style>
  <w:style w:type="paragraph" w:styleId="Heading2">
    <w:name w:val="heading 2"/>
    <w:basedOn w:val="Normal"/>
    <w:next w:val="Normal"/>
    <w:link w:val="Heading2Char"/>
    <w:uiPriority w:val="9"/>
    <w:semiHidden/>
    <w:unhideWhenUsed/>
    <w:rsid w:val="00F21B25"/>
    <w:pPr>
      <w:keepNext/>
      <w:keepLines/>
      <w:spacing w:before="40" w:after="0"/>
      <w:outlineLvl w:val="1"/>
    </w:pPr>
    <w:rPr>
      <w:rFonts w:asciiTheme="majorHAnsi" w:eastAsiaTheme="majorEastAsia" w:hAnsiTheme="majorHAnsi" w:cstheme="majorBidi"/>
      <w:color w:val="009E83" w:themeColor="accent1" w:themeShade="BF"/>
      <w:sz w:val="26"/>
      <w:szCs w:val="26"/>
    </w:rPr>
  </w:style>
  <w:style w:type="paragraph" w:styleId="Heading3">
    <w:name w:val="heading 3"/>
    <w:basedOn w:val="Normal"/>
    <w:next w:val="Normal"/>
    <w:link w:val="Heading3Char"/>
    <w:uiPriority w:val="9"/>
    <w:semiHidden/>
    <w:unhideWhenUsed/>
    <w:qFormat/>
    <w:rsid w:val="00F21B25"/>
    <w:pPr>
      <w:keepNext/>
      <w:keepLines/>
      <w:spacing w:before="40" w:after="0"/>
      <w:outlineLvl w:val="2"/>
    </w:pPr>
    <w:rPr>
      <w:rFonts w:asciiTheme="majorHAnsi" w:eastAsiaTheme="majorEastAsia" w:hAnsiTheme="majorHAnsi" w:cstheme="majorBidi"/>
      <w:color w:val="006957" w:themeColor="accent1" w:themeShade="7F"/>
      <w:sz w:val="24"/>
      <w:szCs w:val="24"/>
    </w:rPr>
  </w:style>
  <w:style w:type="paragraph" w:styleId="Heading4">
    <w:name w:val="heading 4"/>
    <w:basedOn w:val="Normal"/>
    <w:next w:val="Normal"/>
    <w:link w:val="Heading4Char"/>
    <w:uiPriority w:val="9"/>
    <w:semiHidden/>
    <w:unhideWhenUsed/>
    <w:qFormat/>
    <w:rsid w:val="00FC1005"/>
    <w:pPr>
      <w:keepNext/>
      <w:keepLines/>
      <w:numPr>
        <w:ilvl w:val="3"/>
        <w:numId w:val="33"/>
      </w:numPr>
      <w:spacing w:before="40" w:after="0"/>
      <w:outlineLvl w:val="3"/>
    </w:pPr>
    <w:rPr>
      <w:rFonts w:asciiTheme="majorHAnsi" w:eastAsiaTheme="majorEastAsia" w:hAnsiTheme="majorHAnsi" w:cstheme="majorBidi"/>
      <w:i/>
      <w:iCs/>
      <w:color w:val="009E83" w:themeColor="accent1" w:themeShade="BF"/>
    </w:rPr>
  </w:style>
  <w:style w:type="paragraph" w:styleId="Heading5">
    <w:name w:val="heading 5"/>
    <w:basedOn w:val="Normal"/>
    <w:next w:val="Normal"/>
    <w:link w:val="Heading5Char"/>
    <w:uiPriority w:val="9"/>
    <w:semiHidden/>
    <w:unhideWhenUsed/>
    <w:qFormat/>
    <w:rsid w:val="00FC1005"/>
    <w:pPr>
      <w:keepNext/>
      <w:keepLines/>
      <w:numPr>
        <w:ilvl w:val="4"/>
        <w:numId w:val="33"/>
      </w:numPr>
      <w:spacing w:before="40" w:after="0"/>
      <w:outlineLvl w:val="4"/>
    </w:pPr>
    <w:rPr>
      <w:rFonts w:asciiTheme="majorHAnsi" w:eastAsiaTheme="majorEastAsia" w:hAnsiTheme="majorHAnsi" w:cstheme="majorBidi"/>
      <w:color w:val="009E83" w:themeColor="accent1" w:themeShade="BF"/>
    </w:rPr>
  </w:style>
  <w:style w:type="paragraph" w:styleId="Heading6">
    <w:name w:val="heading 6"/>
    <w:aliases w:val="h6"/>
    <w:next w:val="Normal"/>
    <w:link w:val="Heading6Char"/>
    <w:uiPriority w:val="1"/>
    <w:semiHidden/>
    <w:unhideWhenUsed/>
    <w:qFormat/>
    <w:rsid w:val="002A2EA4"/>
    <w:pPr>
      <w:keepNext/>
      <w:keepLines/>
      <w:numPr>
        <w:ilvl w:val="5"/>
        <w:numId w:val="33"/>
      </w:numPr>
      <w:spacing w:before="300" w:after="60"/>
      <w:outlineLvl w:val="5"/>
    </w:pPr>
    <w:rPr>
      <w:rFonts w:asciiTheme="majorHAnsi" w:eastAsiaTheme="majorEastAsia" w:hAnsiTheme="majorHAnsi" w:cstheme="majorBidi"/>
      <w:iCs/>
      <w:color w:val="727E83" w:themeColor="text2"/>
      <w:sz w:val="24"/>
      <w:szCs w:val="24"/>
    </w:rPr>
  </w:style>
  <w:style w:type="paragraph" w:styleId="Heading7">
    <w:name w:val="heading 7"/>
    <w:basedOn w:val="Normal"/>
    <w:next w:val="Normal"/>
    <w:link w:val="Heading7Char"/>
    <w:uiPriority w:val="9"/>
    <w:semiHidden/>
    <w:unhideWhenUsed/>
    <w:qFormat/>
    <w:rsid w:val="00FC1005"/>
    <w:pPr>
      <w:keepNext/>
      <w:keepLines/>
      <w:numPr>
        <w:ilvl w:val="6"/>
        <w:numId w:val="33"/>
      </w:numPr>
      <w:spacing w:before="40" w:after="0"/>
      <w:outlineLvl w:val="6"/>
    </w:pPr>
    <w:rPr>
      <w:rFonts w:asciiTheme="majorHAnsi" w:eastAsiaTheme="majorEastAsia" w:hAnsiTheme="majorHAnsi" w:cstheme="majorBidi"/>
      <w:i/>
      <w:iCs/>
      <w:color w:val="006957" w:themeColor="accent1" w:themeShade="7F"/>
    </w:rPr>
  </w:style>
  <w:style w:type="paragraph" w:styleId="Heading8">
    <w:name w:val="heading 8"/>
    <w:basedOn w:val="Normal"/>
    <w:next w:val="Normal"/>
    <w:link w:val="Heading8Char"/>
    <w:uiPriority w:val="9"/>
    <w:semiHidden/>
    <w:unhideWhenUsed/>
    <w:qFormat/>
    <w:rsid w:val="00FC1005"/>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1005"/>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PACtable">
    <w:name w:val="APAC table"/>
    <w:basedOn w:val="TableNormal"/>
    <w:uiPriority w:val="99"/>
    <w:rsid w:val="001B676C"/>
    <w:rPr>
      <w:rFonts w:ascii="Century Gothic" w:hAnsi="Century Gothic"/>
      <w:color w:val="1D1B2D"/>
      <w:szCs w:val="22"/>
    </w:rPr>
    <w:tblPr>
      <w:tblStyleRowBandSize w:val="1"/>
      <w:tblBorders>
        <w:top w:val="single" w:sz="4" w:space="0" w:color="1D1B2D"/>
        <w:bottom w:val="single" w:sz="4" w:space="0" w:color="1D1B2D"/>
        <w:insideH w:val="single" w:sz="4" w:space="0" w:color="1D1B2D"/>
      </w:tblBorders>
    </w:tblPr>
    <w:tblStylePr w:type="firstRow">
      <w:rPr>
        <w:rFonts w:ascii="Century Gothic" w:hAnsi="Century Gothic"/>
        <w:b/>
        <w:color w:val="FFFFFF" w:themeColor="background1"/>
        <w:sz w:val="20"/>
      </w:rPr>
      <w:tblPr/>
      <w:tcPr>
        <w:tcBorders>
          <w:top w:val="nil"/>
          <w:left w:val="nil"/>
          <w:bottom w:val="nil"/>
          <w:right w:val="nil"/>
          <w:insideH w:val="nil"/>
          <w:insideV w:val="nil"/>
          <w:tl2br w:val="nil"/>
          <w:tr2bl w:val="nil"/>
        </w:tcBorders>
        <w:shd w:val="clear" w:color="auto" w:fill="00D3B0"/>
      </w:tcPr>
    </w:tblStylePr>
    <w:tblStylePr w:type="lastRow">
      <w:rPr>
        <w:rFonts w:ascii="Century Gothic" w:hAnsi="Century Gothic"/>
        <w:color w:val="auto"/>
        <w:sz w:val="20"/>
      </w:rPr>
    </w:tblStylePr>
    <w:tblStylePr w:type="firstCol">
      <w:rPr>
        <w:rFonts w:ascii="Century Gothic" w:hAnsi="Century Gothic"/>
        <w:color w:val="auto"/>
      </w:rPr>
    </w:tblStylePr>
    <w:tblStylePr w:type="band1Horz">
      <w:rPr>
        <w:rFonts w:ascii="Century Gothic" w:hAnsi="Century Gothic"/>
        <w:color w:val="auto"/>
        <w:sz w:val="20"/>
      </w:rPr>
    </w:tblStylePr>
    <w:tblStylePr w:type="band2Horz">
      <w:rPr>
        <w:rFonts w:ascii="Century Gothic" w:hAnsi="Century Gothic"/>
        <w:color w:val="auto"/>
        <w:sz w:val="20"/>
      </w:rPr>
    </w:tblStylePr>
  </w:style>
  <w:style w:type="paragraph" w:styleId="Header">
    <w:name w:val="header"/>
    <w:basedOn w:val="Normal"/>
    <w:link w:val="HeaderChar"/>
    <w:uiPriority w:val="99"/>
    <w:unhideWhenUsed/>
    <w:rsid w:val="002A2EA4"/>
    <w:pPr>
      <w:tabs>
        <w:tab w:val="center" w:pos="4513"/>
        <w:tab w:val="right" w:pos="9026"/>
      </w:tabs>
      <w:spacing w:after="0"/>
    </w:pPr>
  </w:style>
  <w:style w:type="character" w:customStyle="1" w:styleId="HeaderChar">
    <w:name w:val="Header Char"/>
    <w:basedOn w:val="DefaultParagraphFont"/>
    <w:link w:val="Header"/>
    <w:uiPriority w:val="99"/>
    <w:rsid w:val="002A2EA4"/>
  </w:style>
  <w:style w:type="paragraph" w:styleId="Footer">
    <w:name w:val="footer"/>
    <w:basedOn w:val="Normal"/>
    <w:link w:val="FooterChar"/>
    <w:uiPriority w:val="99"/>
    <w:unhideWhenUsed/>
    <w:rsid w:val="002A2EA4"/>
    <w:pPr>
      <w:tabs>
        <w:tab w:val="center" w:pos="4513"/>
        <w:tab w:val="right" w:pos="9026"/>
      </w:tabs>
      <w:spacing w:after="0"/>
    </w:pPr>
  </w:style>
  <w:style w:type="character" w:customStyle="1" w:styleId="FooterChar">
    <w:name w:val="Footer Char"/>
    <w:basedOn w:val="DefaultParagraphFont"/>
    <w:link w:val="Footer"/>
    <w:uiPriority w:val="99"/>
    <w:rsid w:val="002A2EA4"/>
  </w:style>
  <w:style w:type="paragraph" w:customStyle="1" w:styleId="Maintitletext">
    <w:name w:val="Main title text"/>
    <w:basedOn w:val="Normal"/>
    <w:link w:val="MaintitletextChar"/>
    <w:rsid w:val="00465159"/>
    <w:rPr>
      <w:rFonts w:ascii="Surt Light" w:hAnsi="Surt Light"/>
      <w:color w:val="00D3B0"/>
      <w:sz w:val="56"/>
      <w:szCs w:val="52"/>
    </w:rPr>
  </w:style>
  <w:style w:type="paragraph" w:customStyle="1" w:styleId="Subtitletext">
    <w:name w:val="Sub title text"/>
    <w:basedOn w:val="Maintitletext"/>
    <w:link w:val="SubtitletextChar"/>
    <w:rsid w:val="00541C69"/>
    <w:rPr>
      <w:color w:val="404040" w:themeColor="text1" w:themeTint="BF"/>
      <w:sz w:val="36"/>
      <w:szCs w:val="36"/>
    </w:rPr>
  </w:style>
  <w:style w:type="character" w:customStyle="1" w:styleId="MaintitletextChar">
    <w:name w:val="Main title text Char"/>
    <w:basedOn w:val="DefaultParagraphFont"/>
    <w:link w:val="Maintitletext"/>
    <w:rsid w:val="00465159"/>
    <w:rPr>
      <w:rFonts w:ascii="Surt Light" w:hAnsi="Surt Light"/>
      <w:color w:val="00D3B0"/>
      <w:sz w:val="56"/>
      <w:szCs w:val="52"/>
    </w:rPr>
  </w:style>
  <w:style w:type="character" w:customStyle="1" w:styleId="Heading6Char">
    <w:name w:val="Heading 6 Char"/>
    <w:aliases w:val="h6 Char"/>
    <w:basedOn w:val="DefaultParagraphFont"/>
    <w:link w:val="Heading6"/>
    <w:uiPriority w:val="1"/>
    <w:semiHidden/>
    <w:rsid w:val="002A2EA4"/>
    <w:rPr>
      <w:rFonts w:asciiTheme="majorHAnsi" w:eastAsiaTheme="majorEastAsia" w:hAnsiTheme="majorHAnsi" w:cstheme="majorBidi"/>
      <w:iCs/>
      <w:color w:val="727E83" w:themeColor="text2"/>
      <w:sz w:val="24"/>
      <w:szCs w:val="24"/>
    </w:rPr>
  </w:style>
  <w:style w:type="character" w:customStyle="1" w:styleId="SubtitletextChar">
    <w:name w:val="Sub title text Char"/>
    <w:basedOn w:val="MaintitletextChar"/>
    <w:link w:val="Subtitletext"/>
    <w:rsid w:val="00541C69"/>
    <w:rPr>
      <w:rFonts w:ascii="Surt Light" w:hAnsi="Surt Light"/>
      <w:color w:val="404040" w:themeColor="text1" w:themeTint="BF"/>
      <w:sz w:val="36"/>
      <w:szCs w:val="36"/>
    </w:rPr>
  </w:style>
  <w:style w:type="paragraph" w:customStyle="1" w:styleId="Table10Body">
    <w:name w:val="Table 10 Body"/>
    <w:basedOn w:val="Normal"/>
    <w:rsid w:val="002A2EA4"/>
    <w:pPr>
      <w:spacing w:before="80" w:after="80"/>
    </w:pPr>
    <w:rPr>
      <w:color w:val="595959" w:themeColor="text1" w:themeTint="A6"/>
    </w:rPr>
  </w:style>
  <w:style w:type="paragraph" w:customStyle="1" w:styleId="Table10HeadingWhite">
    <w:name w:val="Table 10 Heading White"/>
    <w:aliases w:val="tnhw"/>
    <w:basedOn w:val="Normal"/>
    <w:next w:val="Quote"/>
    <w:rsid w:val="002A2EA4"/>
    <w:pPr>
      <w:keepNext/>
      <w:tabs>
        <w:tab w:val="num" w:pos="360"/>
      </w:tabs>
      <w:spacing w:before="80" w:after="80"/>
    </w:pPr>
    <w:rPr>
      <w:b/>
      <w:color w:val="FFFFFF" w:themeColor="background1"/>
    </w:rPr>
  </w:style>
  <w:style w:type="table" w:customStyle="1" w:styleId="Table11">
    <w:name w:val="Table 1_1"/>
    <w:basedOn w:val="TableNormal"/>
    <w:uiPriority w:val="99"/>
    <w:rsid w:val="002A2EA4"/>
    <w:pPr>
      <w:spacing w:after="0"/>
    </w:pPr>
    <w:tblPr>
      <w:tblBorders>
        <w:top w:val="single" w:sz="4" w:space="0" w:color="727E83" w:themeColor="accent5"/>
        <w:left w:val="single" w:sz="4" w:space="0" w:color="727E83" w:themeColor="accent5"/>
        <w:bottom w:val="single" w:sz="4" w:space="0" w:color="727E83" w:themeColor="accent5"/>
        <w:right w:val="single" w:sz="4" w:space="0" w:color="727E83" w:themeColor="accent5"/>
        <w:insideH w:val="single" w:sz="4" w:space="0" w:color="727E83" w:themeColor="accent5"/>
        <w:insideV w:val="single" w:sz="4" w:space="0" w:color="727E83" w:themeColor="accent5"/>
      </w:tblBorders>
    </w:tbl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727E83" w:themeFill="accent5"/>
      </w:tcPr>
    </w:tblStylePr>
  </w:style>
  <w:style w:type="paragraph" w:styleId="Quote">
    <w:name w:val="Quote"/>
    <w:basedOn w:val="Normal"/>
    <w:next w:val="Normal"/>
    <w:link w:val="QuoteChar"/>
    <w:uiPriority w:val="29"/>
    <w:rsid w:val="002A2EA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A2EA4"/>
    <w:rPr>
      <w:i/>
      <w:iCs/>
      <w:color w:val="404040" w:themeColor="text1" w:themeTint="BF"/>
    </w:rPr>
  </w:style>
  <w:style w:type="table" w:styleId="TableGrid">
    <w:name w:val="Table Grid"/>
    <w:basedOn w:val="TableNormal"/>
    <w:uiPriority w:val="39"/>
    <w:rsid w:val="00F21B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1B25"/>
    <w:rPr>
      <w:color w:val="00D3B0" w:themeColor="hyperlink"/>
      <w:u w:val="single"/>
    </w:rPr>
  </w:style>
  <w:style w:type="paragraph" w:customStyle="1" w:styleId="Style1">
    <w:name w:val="Style1"/>
    <w:basedOn w:val="Normal"/>
    <w:link w:val="Style1Char"/>
    <w:rsid w:val="00F21B25"/>
    <w:pPr>
      <w:spacing w:after="0"/>
      <w:jc w:val="both"/>
    </w:pPr>
    <w:rPr>
      <w:rFonts w:ascii="Times New Roman" w:hAnsi="Times New Roman"/>
    </w:rPr>
  </w:style>
  <w:style w:type="character" w:customStyle="1" w:styleId="Style1Char">
    <w:name w:val="Style1 Char"/>
    <w:basedOn w:val="DefaultParagraphFont"/>
    <w:link w:val="Style1"/>
    <w:rsid w:val="00F21B25"/>
    <w:rPr>
      <w:rFonts w:ascii="Times New Roman" w:hAnsi="Times New Roman"/>
    </w:rPr>
  </w:style>
  <w:style w:type="paragraph" w:customStyle="1" w:styleId="Reportheading1">
    <w:name w:val="Report heading 1"/>
    <w:basedOn w:val="Heading1"/>
    <w:link w:val="Reportheading1Char"/>
    <w:rsid w:val="00761289"/>
    <w:pPr>
      <w:numPr>
        <w:numId w:val="2"/>
      </w:numPr>
      <w:spacing w:before="120" w:after="120"/>
      <w:ind w:left="357" w:hanging="357"/>
      <w:jc w:val="both"/>
    </w:pPr>
    <w:rPr>
      <w:rFonts w:ascii="Century Gothic" w:hAnsi="Century Gothic"/>
      <w:b/>
      <w:color w:val="FFFFFF" w:themeColor="background1"/>
    </w:rPr>
  </w:style>
  <w:style w:type="paragraph" w:customStyle="1" w:styleId="Reportheading2">
    <w:name w:val="Report heading 2"/>
    <w:basedOn w:val="Reportheading1"/>
    <w:link w:val="Reportheading2Char"/>
    <w:rsid w:val="00761289"/>
    <w:pPr>
      <w:numPr>
        <w:ilvl w:val="1"/>
      </w:numPr>
      <w:ind w:left="426"/>
    </w:pPr>
    <w:rPr>
      <w:b w:val="0"/>
      <w:sz w:val="28"/>
      <w:szCs w:val="28"/>
    </w:rPr>
  </w:style>
  <w:style w:type="character" w:customStyle="1" w:styleId="Reportheading1Char">
    <w:name w:val="Report heading 1 Char"/>
    <w:basedOn w:val="Heading1Char"/>
    <w:link w:val="Reportheading1"/>
    <w:rsid w:val="00761289"/>
    <w:rPr>
      <w:rFonts w:ascii="Century Gothic" w:eastAsiaTheme="majorEastAsia" w:hAnsi="Century Gothic" w:cstheme="majorBidi"/>
      <w:b/>
      <w:color w:val="FFFFFF" w:themeColor="background1"/>
      <w:sz w:val="32"/>
      <w:szCs w:val="32"/>
    </w:rPr>
  </w:style>
  <w:style w:type="paragraph" w:customStyle="1" w:styleId="Reportheading3">
    <w:name w:val="Report heading 3"/>
    <w:basedOn w:val="Reportheading1"/>
    <w:link w:val="Reportheading3Char"/>
    <w:rsid w:val="00761289"/>
    <w:pPr>
      <w:numPr>
        <w:ilvl w:val="2"/>
      </w:numPr>
      <w:ind w:left="851" w:hanging="851"/>
    </w:pPr>
    <w:rPr>
      <w:sz w:val="24"/>
      <w:szCs w:val="24"/>
    </w:rPr>
  </w:style>
  <w:style w:type="character" w:customStyle="1" w:styleId="Reportheading2Char">
    <w:name w:val="Report heading 2 Char"/>
    <w:basedOn w:val="Reportheading1Char"/>
    <w:link w:val="Reportheading2"/>
    <w:rsid w:val="00761289"/>
    <w:rPr>
      <w:rFonts w:ascii="Century Gothic" w:eastAsiaTheme="majorEastAsia" w:hAnsi="Century Gothic" w:cstheme="majorBidi"/>
      <w:b w:val="0"/>
      <w:color w:val="FFFFFF" w:themeColor="background1"/>
      <w:sz w:val="28"/>
      <w:szCs w:val="28"/>
    </w:rPr>
  </w:style>
  <w:style w:type="character" w:customStyle="1" w:styleId="Reportheading3Char">
    <w:name w:val="Report heading 3 Char"/>
    <w:basedOn w:val="Reportheading1Char"/>
    <w:link w:val="Reportheading3"/>
    <w:rsid w:val="00761289"/>
    <w:rPr>
      <w:rFonts w:ascii="Century Gothic" w:eastAsiaTheme="majorEastAsia" w:hAnsi="Century Gothic" w:cstheme="majorBidi"/>
      <w:b/>
      <w:color w:val="FFFFFF" w:themeColor="background1"/>
      <w:sz w:val="24"/>
      <w:szCs w:val="24"/>
    </w:rPr>
  </w:style>
  <w:style w:type="character" w:customStyle="1" w:styleId="Heading1Char">
    <w:name w:val="Heading 1 Char"/>
    <w:basedOn w:val="DefaultParagraphFont"/>
    <w:link w:val="Heading1"/>
    <w:uiPriority w:val="9"/>
    <w:rsid w:val="00F21B25"/>
    <w:rPr>
      <w:rFonts w:asciiTheme="majorHAnsi" w:eastAsiaTheme="majorEastAsia" w:hAnsiTheme="majorHAnsi" w:cstheme="majorBidi"/>
      <w:color w:val="009E83" w:themeColor="accent1" w:themeShade="BF"/>
      <w:sz w:val="32"/>
      <w:szCs w:val="32"/>
    </w:rPr>
  </w:style>
  <w:style w:type="paragraph" w:customStyle="1" w:styleId="BodyText1">
    <w:name w:val="Body Text1"/>
    <w:basedOn w:val="BodyText"/>
    <w:link w:val="BodytextChar"/>
    <w:qFormat/>
    <w:rsid w:val="009D0D99"/>
    <w:rPr>
      <w:rFonts w:ascii="Century Gothic" w:hAnsi="Century Gothic"/>
    </w:rPr>
  </w:style>
  <w:style w:type="character" w:customStyle="1" w:styleId="Heading2Char">
    <w:name w:val="Heading 2 Char"/>
    <w:basedOn w:val="DefaultParagraphFont"/>
    <w:link w:val="Heading2"/>
    <w:uiPriority w:val="9"/>
    <w:semiHidden/>
    <w:rsid w:val="00F21B25"/>
    <w:rPr>
      <w:rFonts w:asciiTheme="majorHAnsi" w:eastAsiaTheme="majorEastAsia" w:hAnsiTheme="majorHAnsi" w:cstheme="majorBidi"/>
      <w:color w:val="009E83" w:themeColor="accent1" w:themeShade="BF"/>
      <w:sz w:val="26"/>
      <w:szCs w:val="26"/>
    </w:rPr>
  </w:style>
  <w:style w:type="character" w:customStyle="1" w:styleId="BodytextChar">
    <w:name w:val="Body text Char"/>
    <w:basedOn w:val="DefaultParagraphFont"/>
    <w:link w:val="BodyText1"/>
    <w:rsid w:val="009D0D99"/>
    <w:rPr>
      <w:rFonts w:ascii="Century Gothic" w:hAnsi="Century Gothic"/>
    </w:rPr>
  </w:style>
  <w:style w:type="paragraph" w:styleId="ListParagraph">
    <w:name w:val="List Paragraph"/>
    <w:aliases w:val="Bullet list"/>
    <w:basedOn w:val="Heading3"/>
    <w:link w:val="ListParagraphChar"/>
    <w:uiPriority w:val="34"/>
    <w:rsid w:val="00F21B25"/>
    <w:pPr>
      <w:keepNext w:val="0"/>
      <w:keepLines w:val="0"/>
      <w:spacing w:before="120" w:after="120"/>
      <w:jc w:val="both"/>
    </w:pPr>
    <w:rPr>
      <w:rFonts w:ascii="Cera PRO Light" w:eastAsiaTheme="minorHAnsi" w:hAnsi="Cera PRO Light" w:cstheme="minorBidi"/>
      <w:color w:val="FE4F32"/>
      <w:sz w:val="22"/>
      <w:szCs w:val="22"/>
    </w:rPr>
  </w:style>
  <w:style w:type="character" w:customStyle="1" w:styleId="ListParagraphChar">
    <w:name w:val="List Paragraph Char"/>
    <w:aliases w:val="Bullet list Char"/>
    <w:basedOn w:val="DefaultParagraphFont"/>
    <w:link w:val="ListParagraph"/>
    <w:uiPriority w:val="34"/>
    <w:rsid w:val="00F21B25"/>
    <w:rPr>
      <w:rFonts w:ascii="Cera PRO Light" w:hAnsi="Cera PRO Light"/>
      <w:color w:val="FE4F32"/>
    </w:rPr>
  </w:style>
  <w:style w:type="character" w:customStyle="1" w:styleId="Heading3Char">
    <w:name w:val="Heading 3 Char"/>
    <w:basedOn w:val="DefaultParagraphFont"/>
    <w:link w:val="Heading3"/>
    <w:uiPriority w:val="9"/>
    <w:semiHidden/>
    <w:rsid w:val="00F21B25"/>
    <w:rPr>
      <w:rFonts w:asciiTheme="majorHAnsi" w:eastAsiaTheme="majorEastAsia" w:hAnsiTheme="majorHAnsi" w:cstheme="majorBidi"/>
      <w:color w:val="006957" w:themeColor="accent1" w:themeShade="7F"/>
      <w:sz w:val="24"/>
      <w:szCs w:val="24"/>
    </w:rPr>
  </w:style>
  <w:style w:type="paragraph" w:styleId="TOCHeading">
    <w:name w:val="TOC Heading"/>
    <w:basedOn w:val="Heading1"/>
    <w:next w:val="Normal"/>
    <w:uiPriority w:val="39"/>
    <w:unhideWhenUsed/>
    <w:rsid w:val="00761289"/>
    <w:pPr>
      <w:spacing w:before="120" w:after="120"/>
      <w:outlineLvl w:val="9"/>
    </w:pPr>
    <w:rPr>
      <w:rFonts w:ascii="Century Gothic" w:hAnsi="Century Gothic"/>
      <w:b/>
      <w:color w:val="FFFFFF" w:themeColor="background1"/>
      <w:lang w:val="en-US"/>
    </w:rPr>
  </w:style>
  <w:style w:type="paragraph" w:styleId="TOC1">
    <w:name w:val="toc 1"/>
    <w:basedOn w:val="Normal"/>
    <w:next w:val="Normal"/>
    <w:autoRedefine/>
    <w:uiPriority w:val="39"/>
    <w:unhideWhenUsed/>
    <w:rsid w:val="00F21B25"/>
    <w:pPr>
      <w:spacing w:after="100"/>
    </w:pPr>
  </w:style>
  <w:style w:type="paragraph" w:styleId="TOC2">
    <w:name w:val="toc 2"/>
    <w:basedOn w:val="Normal"/>
    <w:next w:val="Normal"/>
    <w:autoRedefine/>
    <w:uiPriority w:val="39"/>
    <w:unhideWhenUsed/>
    <w:rsid w:val="00F21B25"/>
    <w:pPr>
      <w:spacing w:after="100"/>
      <w:ind w:left="220"/>
    </w:pPr>
  </w:style>
  <w:style w:type="paragraph" w:styleId="TOC3">
    <w:name w:val="toc 3"/>
    <w:basedOn w:val="Normal"/>
    <w:next w:val="Normal"/>
    <w:autoRedefine/>
    <w:uiPriority w:val="39"/>
    <w:unhideWhenUsed/>
    <w:rsid w:val="00F21B25"/>
    <w:pPr>
      <w:spacing w:after="100"/>
      <w:ind w:left="440"/>
    </w:pPr>
  </w:style>
  <w:style w:type="paragraph" w:customStyle="1" w:styleId="Style3">
    <w:name w:val="Style3"/>
    <w:basedOn w:val="Style1"/>
    <w:next w:val="Normal"/>
    <w:link w:val="Style3Char"/>
    <w:rsid w:val="00FD2E1A"/>
    <w:pPr>
      <w:spacing w:after="120"/>
    </w:pPr>
    <w:rPr>
      <w:rFonts w:ascii="Cera PRO Light" w:hAnsi="Cera PRO Light"/>
      <w:color w:val="FE4F32"/>
    </w:rPr>
  </w:style>
  <w:style w:type="character" w:customStyle="1" w:styleId="Style3Char">
    <w:name w:val="Style3 Char"/>
    <w:basedOn w:val="Style1Char"/>
    <w:link w:val="Style3"/>
    <w:rsid w:val="00FD2E1A"/>
    <w:rPr>
      <w:rFonts w:ascii="Cera PRO Light" w:hAnsi="Cera PRO Light"/>
      <w:color w:val="FE4F32"/>
    </w:rPr>
  </w:style>
  <w:style w:type="paragraph" w:styleId="BalloonText">
    <w:name w:val="Balloon Text"/>
    <w:basedOn w:val="Normal"/>
    <w:link w:val="BalloonTextChar"/>
    <w:uiPriority w:val="99"/>
    <w:semiHidden/>
    <w:unhideWhenUsed/>
    <w:rsid w:val="004A1E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E61"/>
    <w:rPr>
      <w:rFonts w:ascii="Segoe UI" w:hAnsi="Segoe UI" w:cs="Segoe UI"/>
      <w:sz w:val="18"/>
      <w:szCs w:val="18"/>
    </w:rPr>
  </w:style>
  <w:style w:type="character" w:styleId="PlaceholderText">
    <w:name w:val="Placeholder Text"/>
    <w:basedOn w:val="DefaultParagraphFont"/>
    <w:uiPriority w:val="99"/>
    <w:semiHidden/>
    <w:rsid w:val="0016774C"/>
    <w:rPr>
      <w:color w:val="808080"/>
    </w:rPr>
  </w:style>
  <w:style w:type="paragraph" w:customStyle="1" w:styleId="APACreporttitle">
    <w:name w:val="APAC report title"/>
    <w:basedOn w:val="Maintitletext"/>
    <w:link w:val="APACreporttitleChar"/>
    <w:qFormat/>
    <w:rsid w:val="00C63B1F"/>
    <w:rPr>
      <w:rFonts w:ascii="Century Gothic" w:hAnsi="Century Gothic"/>
    </w:rPr>
  </w:style>
  <w:style w:type="paragraph" w:customStyle="1" w:styleId="APACreportsubtitle">
    <w:name w:val="APAC report subtitle"/>
    <w:basedOn w:val="Subtitletext"/>
    <w:link w:val="APACreportsubtitleChar"/>
    <w:qFormat/>
    <w:rsid w:val="00C63B1F"/>
    <w:rPr>
      <w:rFonts w:ascii="Century Gothic" w:hAnsi="Century Gothic"/>
      <w:color w:val="003D35"/>
    </w:rPr>
  </w:style>
  <w:style w:type="character" w:customStyle="1" w:styleId="APACreporttitleChar">
    <w:name w:val="APAC report title Char"/>
    <w:basedOn w:val="MaintitletextChar"/>
    <w:link w:val="APACreporttitle"/>
    <w:rsid w:val="00C63B1F"/>
    <w:rPr>
      <w:rFonts w:ascii="Century Gothic" w:hAnsi="Century Gothic"/>
      <w:color w:val="00D3B0"/>
      <w:sz w:val="56"/>
      <w:szCs w:val="52"/>
    </w:rPr>
  </w:style>
  <w:style w:type="paragraph" w:customStyle="1" w:styleId="APACheadertitle">
    <w:name w:val="APAC header title"/>
    <w:basedOn w:val="Normal"/>
    <w:link w:val="APACheadertitleChar"/>
    <w:qFormat/>
    <w:rsid w:val="00C63B1F"/>
    <w:pPr>
      <w:keepNext/>
      <w:keepLines/>
      <w:spacing w:before="240" w:after="240"/>
      <w:outlineLvl w:val="1"/>
    </w:pPr>
    <w:rPr>
      <w:rFonts w:ascii="Century Gothic" w:eastAsiaTheme="majorEastAsia" w:hAnsi="Century Gothic" w:cstheme="majorBidi"/>
      <w:color w:val="00D3B0" w:themeColor="accent1"/>
      <w:sz w:val="28"/>
      <w:szCs w:val="28"/>
    </w:rPr>
  </w:style>
  <w:style w:type="character" w:customStyle="1" w:styleId="APACreportsubtitleChar">
    <w:name w:val="APAC report subtitle Char"/>
    <w:basedOn w:val="SubtitletextChar"/>
    <w:link w:val="APACreportsubtitle"/>
    <w:rsid w:val="00C63B1F"/>
    <w:rPr>
      <w:rFonts w:ascii="Century Gothic" w:hAnsi="Century Gothic"/>
      <w:color w:val="003D35"/>
      <w:sz w:val="36"/>
      <w:szCs w:val="36"/>
    </w:rPr>
  </w:style>
  <w:style w:type="paragraph" w:customStyle="1" w:styleId="APACtableheading">
    <w:name w:val="APAC table heading"/>
    <w:basedOn w:val="Normal"/>
    <w:link w:val="APACtableheadingChar"/>
    <w:qFormat/>
    <w:rsid w:val="002D6367"/>
    <w:rPr>
      <w:rFonts w:ascii="Century Gothic" w:hAnsi="Century Gothic" w:cs="Arial"/>
      <w:b/>
      <w:iCs/>
      <w:color w:val="FFFFFF" w:themeColor="background1"/>
    </w:rPr>
  </w:style>
  <w:style w:type="character" w:customStyle="1" w:styleId="APACheadertitleChar">
    <w:name w:val="APAC header title Char"/>
    <w:basedOn w:val="DefaultParagraphFont"/>
    <w:link w:val="APACheadertitle"/>
    <w:rsid w:val="00C63B1F"/>
    <w:rPr>
      <w:rFonts w:ascii="Century Gothic" w:eastAsiaTheme="majorEastAsia" w:hAnsi="Century Gothic" w:cstheme="majorBidi"/>
      <w:color w:val="00D3B0" w:themeColor="accent1"/>
      <w:sz w:val="28"/>
      <w:szCs w:val="28"/>
    </w:rPr>
  </w:style>
  <w:style w:type="paragraph" w:customStyle="1" w:styleId="APACnumberedlist1">
    <w:name w:val="APAC numbered list 1"/>
    <w:basedOn w:val="ListNumber"/>
    <w:link w:val="APACnumberedlist1Char"/>
    <w:qFormat/>
    <w:rsid w:val="00546F24"/>
    <w:pPr>
      <w:numPr>
        <w:numId w:val="9"/>
      </w:numPr>
      <w:ind w:left="357" w:hanging="357"/>
      <w:contextualSpacing w:val="0"/>
    </w:pPr>
    <w:rPr>
      <w:rFonts w:ascii="Century Gothic" w:hAnsi="Century Gothic"/>
      <w:bCs/>
      <w:color w:val="000000"/>
      <w:sz w:val="22"/>
    </w:rPr>
  </w:style>
  <w:style w:type="character" w:customStyle="1" w:styleId="APACtableheadingChar">
    <w:name w:val="APAC table heading Char"/>
    <w:basedOn w:val="DefaultParagraphFont"/>
    <w:link w:val="APACtableheading"/>
    <w:rsid w:val="002D6367"/>
    <w:rPr>
      <w:rFonts w:ascii="Century Gothic" w:hAnsi="Century Gothic" w:cs="Arial"/>
      <w:b/>
      <w:iCs/>
      <w:color w:val="FFFFFF" w:themeColor="background1"/>
      <w:sz w:val="20"/>
      <w:szCs w:val="20"/>
    </w:rPr>
  </w:style>
  <w:style w:type="paragraph" w:customStyle="1" w:styleId="Style6">
    <w:name w:val="Style6"/>
    <w:basedOn w:val="BodyText1"/>
    <w:link w:val="Style6Char"/>
    <w:qFormat/>
    <w:rsid w:val="00E04B2B"/>
    <w:pPr>
      <w:numPr>
        <w:ilvl w:val="1"/>
        <w:numId w:val="29"/>
      </w:numPr>
    </w:pPr>
    <w:rPr>
      <w:color w:val="000000"/>
    </w:rPr>
  </w:style>
  <w:style w:type="character" w:customStyle="1" w:styleId="APACnumberedlist1Char">
    <w:name w:val="APAC numbered list 1 Char"/>
    <w:basedOn w:val="BodytextChar"/>
    <w:link w:val="APACnumberedlist1"/>
    <w:rsid w:val="00546F24"/>
    <w:rPr>
      <w:rFonts w:ascii="Century Gothic" w:hAnsi="Century Gothic"/>
      <w:bCs/>
      <w:color w:val="000000"/>
    </w:rPr>
  </w:style>
  <w:style w:type="paragraph" w:customStyle="1" w:styleId="APACbulletlist1">
    <w:name w:val="APAC bullet list 1"/>
    <w:basedOn w:val="ListBullet"/>
    <w:link w:val="APACbulletlist1Char"/>
    <w:qFormat/>
    <w:rsid w:val="00DB4D3F"/>
    <w:pPr>
      <w:numPr>
        <w:numId w:val="12"/>
      </w:numPr>
      <w:ind w:left="714" w:hanging="357"/>
      <w:contextualSpacing w:val="0"/>
    </w:pPr>
    <w:rPr>
      <w:rFonts w:ascii="Century Gothic" w:hAnsi="Century Gothic"/>
    </w:rPr>
  </w:style>
  <w:style w:type="character" w:customStyle="1" w:styleId="Style6Char">
    <w:name w:val="Style6 Char"/>
    <w:basedOn w:val="BodytextChar"/>
    <w:link w:val="Style6"/>
    <w:rsid w:val="00E04B2B"/>
    <w:rPr>
      <w:rFonts w:ascii="Century Gothic" w:hAnsi="Century Gothic"/>
      <w:color w:val="000000"/>
      <w:sz w:val="20"/>
      <w:szCs w:val="20"/>
    </w:rPr>
  </w:style>
  <w:style w:type="character" w:customStyle="1" w:styleId="APACbulletlist1Char">
    <w:name w:val="APAC bullet list 1 Char"/>
    <w:basedOn w:val="BodytextChar"/>
    <w:link w:val="APACbulletlist1"/>
    <w:rsid w:val="00DB4D3F"/>
    <w:rPr>
      <w:rFonts w:ascii="Century Gothic" w:hAnsi="Century Gothic"/>
    </w:rPr>
  </w:style>
  <w:style w:type="paragraph" w:customStyle="1" w:styleId="APACreportheading1">
    <w:name w:val="APAC report heading 1"/>
    <w:basedOn w:val="Heading1"/>
    <w:link w:val="APACreportheading1Char"/>
    <w:qFormat/>
    <w:rsid w:val="00C63B1F"/>
    <w:pPr>
      <w:numPr>
        <w:numId w:val="33"/>
      </w:numPr>
    </w:pPr>
    <w:rPr>
      <w:rFonts w:ascii="Century Gothic" w:hAnsi="Century Gothic"/>
      <w:color w:val="00D3B0" w:themeColor="accent1"/>
      <w:sz w:val="36"/>
    </w:rPr>
  </w:style>
  <w:style w:type="paragraph" w:customStyle="1" w:styleId="APACreportheading3">
    <w:name w:val="APAC report heading 3"/>
    <w:basedOn w:val="Heading3"/>
    <w:link w:val="APACreportheading3Char"/>
    <w:qFormat/>
    <w:rsid w:val="00C63B1F"/>
    <w:pPr>
      <w:numPr>
        <w:ilvl w:val="2"/>
        <w:numId w:val="33"/>
      </w:numPr>
      <w:spacing w:before="240" w:after="120"/>
    </w:pPr>
    <w:rPr>
      <w:rFonts w:ascii="Century Gothic" w:hAnsi="Century Gothic"/>
      <w:color w:val="00D3B0"/>
    </w:rPr>
  </w:style>
  <w:style w:type="character" w:customStyle="1" w:styleId="APACreportheading1Char">
    <w:name w:val="APAC report heading 1 Char"/>
    <w:basedOn w:val="SubtitletextChar"/>
    <w:link w:val="APACreportheading1"/>
    <w:rsid w:val="00C63B1F"/>
    <w:rPr>
      <w:rFonts w:ascii="Century Gothic" w:eastAsiaTheme="majorEastAsia" w:hAnsi="Century Gothic" w:cstheme="majorBidi"/>
      <w:color w:val="00D3B0" w:themeColor="accent1"/>
      <w:sz w:val="36"/>
      <w:szCs w:val="32"/>
    </w:rPr>
  </w:style>
  <w:style w:type="character" w:customStyle="1" w:styleId="Heading4Char">
    <w:name w:val="Heading 4 Char"/>
    <w:basedOn w:val="DefaultParagraphFont"/>
    <w:link w:val="Heading4"/>
    <w:uiPriority w:val="9"/>
    <w:semiHidden/>
    <w:rsid w:val="00FC1005"/>
    <w:rPr>
      <w:rFonts w:asciiTheme="majorHAnsi" w:eastAsiaTheme="majorEastAsia" w:hAnsiTheme="majorHAnsi" w:cstheme="majorBidi"/>
      <w:i/>
      <w:iCs/>
      <w:color w:val="009E83" w:themeColor="accent1" w:themeShade="BF"/>
    </w:rPr>
  </w:style>
  <w:style w:type="character" w:customStyle="1" w:styleId="APACreportheading3Char">
    <w:name w:val="APAC report heading 3 Char"/>
    <w:basedOn w:val="APACreportsubtitleChar"/>
    <w:link w:val="APACreportheading3"/>
    <w:rsid w:val="00C63B1F"/>
    <w:rPr>
      <w:rFonts w:ascii="Century Gothic" w:eastAsiaTheme="majorEastAsia" w:hAnsi="Century Gothic" w:cstheme="majorBidi"/>
      <w:color w:val="00D3B0"/>
      <w:sz w:val="24"/>
      <w:szCs w:val="24"/>
    </w:rPr>
  </w:style>
  <w:style w:type="character" w:customStyle="1" w:styleId="Heading5Char">
    <w:name w:val="Heading 5 Char"/>
    <w:basedOn w:val="DefaultParagraphFont"/>
    <w:link w:val="Heading5"/>
    <w:uiPriority w:val="9"/>
    <w:semiHidden/>
    <w:rsid w:val="00FC1005"/>
    <w:rPr>
      <w:rFonts w:asciiTheme="majorHAnsi" w:eastAsiaTheme="majorEastAsia" w:hAnsiTheme="majorHAnsi" w:cstheme="majorBidi"/>
      <w:color w:val="009E83" w:themeColor="accent1" w:themeShade="BF"/>
    </w:rPr>
  </w:style>
  <w:style w:type="character" w:customStyle="1" w:styleId="Heading7Char">
    <w:name w:val="Heading 7 Char"/>
    <w:basedOn w:val="DefaultParagraphFont"/>
    <w:link w:val="Heading7"/>
    <w:uiPriority w:val="9"/>
    <w:semiHidden/>
    <w:rsid w:val="00FC1005"/>
    <w:rPr>
      <w:rFonts w:asciiTheme="majorHAnsi" w:eastAsiaTheme="majorEastAsia" w:hAnsiTheme="majorHAnsi" w:cstheme="majorBidi"/>
      <w:i/>
      <w:iCs/>
      <w:color w:val="006957" w:themeColor="accent1" w:themeShade="7F"/>
    </w:rPr>
  </w:style>
  <w:style w:type="character" w:customStyle="1" w:styleId="Heading8Char">
    <w:name w:val="Heading 8 Char"/>
    <w:basedOn w:val="DefaultParagraphFont"/>
    <w:link w:val="Heading8"/>
    <w:uiPriority w:val="9"/>
    <w:semiHidden/>
    <w:rsid w:val="00FC10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1005"/>
    <w:rPr>
      <w:rFonts w:asciiTheme="majorHAnsi" w:eastAsiaTheme="majorEastAsia" w:hAnsiTheme="majorHAnsi" w:cstheme="majorBidi"/>
      <w:i/>
      <w:iCs/>
      <w:color w:val="272727" w:themeColor="text1" w:themeTint="D8"/>
      <w:sz w:val="21"/>
      <w:szCs w:val="21"/>
    </w:rPr>
  </w:style>
  <w:style w:type="paragraph" w:customStyle="1" w:styleId="APACreportheading2">
    <w:name w:val="APAC report heading 2"/>
    <w:basedOn w:val="Heading2"/>
    <w:link w:val="APACreportheading2Char"/>
    <w:qFormat/>
    <w:rsid w:val="00C63B1F"/>
    <w:pPr>
      <w:numPr>
        <w:ilvl w:val="1"/>
        <w:numId w:val="33"/>
      </w:numPr>
      <w:spacing w:before="240" w:after="120"/>
      <w:ind w:left="578" w:hanging="578"/>
    </w:pPr>
    <w:rPr>
      <w:rFonts w:ascii="Century Gothic" w:hAnsi="Century Gothic"/>
      <w:color w:val="003D35" w:themeColor="accent4"/>
      <w:sz w:val="32"/>
      <w:szCs w:val="32"/>
    </w:rPr>
  </w:style>
  <w:style w:type="paragraph" w:customStyle="1" w:styleId="APACheading1">
    <w:name w:val="APAC heading 1"/>
    <w:basedOn w:val="Heading1"/>
    <w:link w:val="APACheading1Char"/>
    <w:qFormat/>
    <w:rsid w:val="00C63B1F"/>
    <w:pPr>
      <w:spacing w:after="120"/>
    </w:pPr>
    <w:rPr>
      <w:rFonts w:ascii="Century Gothic" w:hAnsi="Century Gothic"/>
      <w:color w:val="00D3B0" w:themeColor="accent1"/>
      <w:sz w:val="36"/>
    </w:rPr>
  </w:style>
  <w:style w:type="character" w:customStyle="1" w:styleId="APACreportheading2Char">
    <w:name w:val="APAC report heading 2 Char"/>
    <w:basedOn w:val="APACreportheading1Char"/>
    <w:link w:val="APACreportheading2"/>
    <w:rsid w:val="00C63B1F"/>
    <w:rPr>
      <w:rFonts w:ascii="Century Gothic" w:eastAsiaTheme="majorEastAsia" w:hAnsi="Century Gothic" w:cstheme="majorBidi"/>
      <w:color w:val="003D35" w:themeColor="accent4"/>
      <w:sz w:val="32"/>
      <w:szCs w:val="32"/>
    </w:rPr>
  </w:style>
  <w:style w:type="paragraph" w:customStyle="1" w:styleId="APACheading2">
    <w:name w:val="APAC heading 2"/>
    <w:basedOn w:val="Heading2"/>
    <w:link w:val="APACheading2Char"/>
    <w:qFormat/>
    <w:rsid w:val="00DB4D3F"/>
    <w:pPr>
      <w:spacing w:before="240" w:after="120"/>
    </w:pPr>
    <w:rPr>
      <w:rFonts w:ascii="Century Gothic" w:hAnsi="Century Gothic"/>
      <w:color w:val="00D3B0" w:themeColor="accent1"/>
      <w:sz w:val="32"/>
    </w:rPr>
  </w:style>
  <w:style w:type="character" w:customStyle="1" w:styleId="APACheading1Char">
    <w:name w:val="APAC heading 1 Char"/>
    <w:basedOn w:val="APACreportheading1Char"/>
    <w:link w:val="APACheading1"/>
    <w:rsid w:val="00C63B1F"/>
    <w:rPr>
      <w:rFonts w:ascii="Century Gothic" w:eastAsiaTheme="majorEastAsia" w:hAnsi="Century Gothic" w:cstheme="majorBidi"/>
      <w:color w:val="00D3B0" w:themeColor="accent1"/>
      <w:sz w:val="36"/>
      <w:szCs w:val="32"/>
    </w:rPr>
  </w:style>
  <w:style w:type="paragraph" w:customStyle="1" w:styleId="APACheading3">
    <w:name w:val="APAC heading 3"/>
    <w:basedOn w:val="Heading3"/>
    <w:link w:val="APACheading3Char"/>
    <w:qFormat/>
    <w:rsid w:val="00DB4D3F"/>
    <w:pPr>
      <w:spacing w:before="240" w:after="120"/>
    </w:pPr>
    <w:rPr>
      <w:rFonts w:ascii="Century Gothic" w:hAnsi="Century Gothic"/>
      <w:color w:val="003D35" w:themeColor="accent4"/>
    </w:rPr>
  </w:style>
  <w:style w:type="character" w:customStyle="1" w:styleId="APACheading2Char">
    <w:name w:val="APAC heading 2 Char"/>
    <w:basedOn w:val="APACreportheading2Char"/>
    <w:link w:val="APACheading2"/>
    <w:rsid w:val="00DB4D3F"/>
    <w:rPr>
      <w:rFonts w:ascii="Century Gothic" w:eastAsiaTheme="majorEastAsia" w:hAnsi="Century Gothic" w:cstheme="majorBidi"/>
      <w:color w:val="00D3B0" w:themeColor="accent1"/>
      <w:sz w:val="32"/>
      <w:szCs w:val="26"/>
    </w:rPr>
  </w:style>
  <w:style w:type="paragraph" w:customStyle="1" w:styleId="APACreportsubtitle2">
    <w:name w:val="APAC report subtitle 2"/>
    <w:basedOn w:val="Subtitletext"/>
    <w:link w:val="APACreportsubtitle2Char"/>
    <w:qFormat/>
    <w:rsid w:val="00C63B1F"/>
    <w:rPr>
      <w:rFonts w:ascii="Century Gothic" w:hAnsi="Century Gothic"/>
      <w:color w:val="727E83" w:themeColor="text2"/>
    </w:rPr>
  </w:style>
  <w:style w:type="character" w:customStyle="1" w:styleId="APACheading3Char">
    <w:name w:val="APAC heading 3 Char"/>
    <w:basedOn w:val="APACreportheading3Char"/>
    <w:link w:val="APACheading3"/>
    <w:rsid w:val="00DB4D3F"/>
    <w:rPr>
      <w:rFonts w:ascii="Century Gothic" w:eastAsiaTheme="majorEastAsia" w:hAnsi="Century Gothic" w:cstheme="majorBidi"/>
      <w:color w:val="003D35" w:themeColor="accent4"/>
      <w:sz w:val="24"/>
      <w:szCs w:val="24"/>
    </w:rPr>
  </w:style>
  <w:style w:type="character" w:customStyle="1" w:styleId="APACreportsubtitle2Char">
    <w:name w:val="APAC report subtitle 2 Char"/>
    <w:basedOn w:val="SubtitletextChar"/>
    <w:link w:val="APACreportsubtitle2"/>
    <w:rsid w:val="00C63B1F"/>
    <w:rPr>
      <w:rFonts w:ascii="Century Gothic" w:hAnsi="Century Gothic"/>
      <w:color w:val="727E83" w:themeColor="text2"/>
      <w:sz w:val="36"/>
      <w:szCs w:val="36"/>
    </w:rPr>
  </w:style>
  <w:style w:type="paragraph" w:customStyle="1" w:styleId="APACbulletlist2">
    <w:name w:val="APAC bullet list 2"/>
    <w:basedOn w:val="APACbulletlist1"/>
    <w:link w:val="APACbulletlist2Char"/>
    <w:qFormat/>
    <w:rsid w:val="003B3A25"/>
    <w:pPr>
      <w:numPr>
        <w:ilvl w:val="1"/>
      </w:numPr>
      <w:ind w:left="782" w:hanging="357"/>
    </w:pPr>
  </w:style>
  <w:style w:type="paragraph" w:customStyle="1" w:styleId="APACnumberedlist2">
    <w:name w:val="APAC numbered list 2"/>
    <w:basedOn w:val="APACnumberedlist1"/>
    <w:link w:val="APACnumberedlist2Char"/>
    <w:qFormat/>
    <w:rsid w:val="008D21F0"/>
    <w:pPr>
      <w:numPr>
        <w:ilvl w:val="2"/>
      </w:numPr>
      <w:ind w:left="782" w:hanging="357"/>
    </w:pPr>
  </w:style>
  <w:style w:type="character" w:customStyle="1" w:styleId="APACbulletlist2Char">
    <w:name w:val="APAC bullet list 2 Char"/>
    <w:basedOn w:val="APACbulletlist1Char"/>
    <w:link w:val="APACbulletlist2"/>
    <w:rsid w:val="003B3A25"/>
    <w:rPr>
      <w:rFonts w:ascii="Century Gothic" w:hAnsi="Century Gothic"/>
      <w:sz w:val="22"/>
      <w:szCs w:val="20"/>
    </w:rPr>
  </w:style>
  <w:style w:type="character" w:customStyle="1" w:styleId="APACnumberedlist2Char">
    <w:name w:val="APAC numbered list 2 Char"/>
    <w:basedOn w:val="APACnumberedlist1Char"/>
    <w:link w:val="APACnumberedlist2"/>
    <w:rsid w:val="008D21F0"/>
    <w:rPr>
      <w:rFonts w:ascii="Century Gothic" w:hAnsi="Century Gothic"/>
      <w:bCs/>
      <w:color w:val="000000"/>
      <w:sz w:val="20"/>
      <w:szCs w:val="20"/>
    </w:rPr>
  </w:style>
  <w:style w:type="paragraph" w:styleId="BodyText">
    <w:name w:val="Body Text"/>
    <w:basedOn w:val="Normal"/>
    <w:link w:val="BodyTextChar0"/>
    <w:uiPriority w:val="99"/>
    <w:semiHidden/>
    <w:unhideWhenUsed/>
    <w:rsid w:val="00391842"/>
  </w:style>
  <w:style w:type="character" w:customStyle="1" w:styleId="BodyTextChar0">
    <w:name w:val="Body Text Char"/>
    <w:basedOn w:val="DefaultParagraphFont"/>
    <w:link w:val="BodyText"/>
    <w:uiPriority w:val="99"/>
    <w:semiHidden/>
    <w:rsid w:val="00391842"/>
  </w:style>
  <w:style w:type="paragraph" w:styleId="ListBullet">
    <w:name w:val="List Bullet"/>
    <w:basedOn w:val="Normal"/>
    <w:uiPriority w:val="99"/>
    <w:semiHidden/>
    <w:unhideWhenUsed/>
    <w:rsid w:val="00391842"/>
    <w:pPr>
      <w:numPr>
        <w:numId w:val="34"/>
      </w:numPr>
      <w:contextualSpacing/>
    </w:pPr>
  </w:style>
  <w:style w:type="paragraph" w:styleId="ListNumber">
    <w:name w:val="List Number"/>
    <w:basedOn w:val="Normal"/>
    <w:uiPriority w:val="99"/>
    <w:semiHidden/>
    <w:unhideWhenUsed/>
    <w:rsid w:val="00546F24"/>
    <w:pPr>
      <w:numPr>
        <w:numId w:val="35"/>
      </w:numPr>
      <w:contextualSpacing/>
    </w:pPr>
  </w:style>
  <w:style w:type="table" w:customStyle="1" w:styleId="Style5">
    <w:name w:val="Style5"/>
    <w:basedOn w:val="TableNormal"/>
    <w:uiPriority w:val="99"/>
    <w:rsid w:val="00BD798D"/>
    <w:pPr>
      <w:spacing w:before="0" w:after="0"/>
    </w:pPr>
    <w:rPr>
      <w:rFonts w:ascii="Century Gothic" w:hAnsi="Century Gothic"/>
      <w:color w:val="1D1B2D"/>
      <w:szCs w:val="22"/>
    </w:rPr>
    <w:tblPr>
      <w:tblStyleRowBandSize w:val="1"/>
      <w:tblBorders>
        <w:top w:val="single" w:sz="4" w:space="0" w:color="1D1B2D"/>
        <w:bottom w:val="single" w:sz="4" w:space="0" w:color="1D1B2D"/>
        <w:insideH w:val="single" w:sz="4" w:space="0" w:color="1D1B2D"/>
      </w:tblBorders>
    </w:tblPr>
    <w:tblStylePr w:type="firstRow">
      <w:rPr>
        <w:rFonts w:ascii="Century Gothic" w:hAnsi="Century Gothic"/>
        <w:b w:val="0"/>
        <w:color w:val="CF4520"/>
        <w:sz w:val="20"/>
      </w:rPr>
      <w:tblPr/>
      <w:tcPr>
        <w:shd w:val="clear" w:color="auto" w:fill="1D1B2D"/>
      </w:tcPr>
    </w:tblStylePr>
    <w:tblStylePr w:type="lastRow">
      <w:rPr>
        <w:rFonts w:ascii="Century Gothic" w:hAnsi="Century Gothic"/>
        <w:color w:val="auto"/>
        <w:sz w:val="20"/>
      </w:rPr>
    </w:tblStylePr>
    <w:tblStylePr w:type="firstCol">
      <w:rPr>
        <w:rFonts w:ascii="Century Gothic" w:hAnsi="Century Gothic"/>
        <w:color w:val="C42434"/>
      </w:rPr>
    </w:tblStylePr>
    <w:tblStylePr w:type="band1Horz">
      <w:rPr>
        <w:rFonts w:ascii="Century Gothic" w:hAnsi="Century Gothic"/>
        <w:color w:val="auto"/>
        <w:sz w:val="20"/>
      </w:rPr>
    </w:tblStylePr>
    <w:tblStylePr w:type="band2Horz">
      <w:rPr>
        <w:rFonts w:ascii="Century Gothic" w:hAnsi="Century Gothic"/>
        <w:color w:val="auto"/>
        <w:sz w:val="20"/>
      </w:rPr>
    </w:tblStylePr>
  </w:style>
  <w:style w:type="paragraph" w:customStyle="1" w:styleId="Style2">
    <w:name w:val="Style2"/>
    <w:basedOn w:val="BodyText1"/>
    <w:link w:val="Style2Char"/>
    <w:rsid w:val="00BD798D"/>
    <w:pPr>
      <w:ind w:left="397" w:hanging="340"/>
    </w:pPr>
    <w:rPr>
      <w:b/>
      <w:color w:val="000000"/>
    </w:rPr>
  </w:style>
  <w:style w:type="character" w:customStyle="1" w:styleId="Style2Char">
    <w:name w:val="Style2 Char"/>
    <w:basedOn w:val="BodytextChar"/>
    <w:link w:val="Style2"/>
    <w:rsid w:val="00BD798D"/>
    <w:rPr>
      <w:rFonts w:ascii="Century Gothic" w:hAnsi="Century Gothic"/>
      <w:b/>
      <w:color w:val="000000"/>
    </w:rPr>
  </w:style>
  <w:style w:type="paragraph" w:customStyle="1" w:styleId="Style7">
    <w:name w:val="Style7"/>
    <w:basedOn w:val="BodyText1"/>
    <w:link w:val="Style7Char"/>
    <w:qFormat/>
    <w:rsid w:val="00BD798D"/>
    <w:pPr>
      <w:ind w:left="714" w:hanging="357"/>
    </w:pPr>
  </w:style>
  <w:style w:type="character" w:customStyle="1" w:styleId="Style7Char">
    <w:name w:val="Style7 Char"/>
    <w:basedOn w:val="BodytextChar"/>
    <w:link w:val="Style7"/>
    <w:rsid w:val="00BD798D"/>
    <w:rPr>
      <w:rFonts w:ascii="Century Gothic" w:hAnsi="Century Gothic"/>
    </w:rPr>
  </w:style>
  <w:style w:type="paragraph" w:customStyle="1" w:styleId="ADCheading2">
    <w:name w:val="ADC heading 2"/>
    <w:basedOn w:val="Heading2"/>
    <w:link w:val="ADCheading2Char"/>
    <w:rsid w:val="00662D9E"/>
    <w:pPr>
      <w:spacing w:before="120" w:after="120"/>
    </w:pPr>
    <w:rPr>
      <w:rFonts w:ascii="Century Gothic" w:hAnsi="Century Gothic"/>
      <w:color w:val="1D1B2D"/>
      <w:sz w:val="28"/>
      <w:szCs w:val="28"/>
    </w:rPr>
  </w:style>
  <w:style w:type="character" w:customStyle="1" w:styleId="ADCheading2Char">
    <w:name w:val="ADC heading 2 Char"/>
    <w:basedOn w:val="Heading2Char"/>
    <w:link w:val="ADCheading2"/>
    <w:rsid w:val="00662D9E"/>
    <w:rPr>
      <w:rFonts w:ascii="Century Gothic" w:eastAsiaTheme="majorEastAsia" w:hAnsi="Century Gothic" w:cstheme="majorBidi"/>
      <w:color w:val="1D1B2D"/>
      <w:sz w:val="28"/>
      <w:szCs w:val="28"/>
    </w:rPr>
  </w:style>
  <w:style w:type="paragraph" w:customStyle="1" w:styleId="APACHeading30">
    <w:name w:val="APAC Heading 3"/>
    <w:basedOn w:val="Heading3"/>
    <w:link w:val="APACHeading3Char0"/>
    <w:qFormat/>
    <w:rsid w:val="00A42AEA"/>
    <w:pPr>
      <w:spacing w:before="120" w:after="120"/>
    </w:pPr>
    <w:rPr>
      <w:rFonts w:ascii="Century Gothic" w:hAnsi="Century Gothic" w:cs="Arial"/>
      <w:b/>
      <w:iCs/>
      <w:color w:val="FFFFFF" w:themeColor="background1"/>
    </w:rPr>
  </w:style>
  <w:style w:type="character" w:customStyle="1" w:styleId="APACHeading3Char0">
    <w:name w:val="APAC Heading 3 Char"/>
    <w:basedOn w:val="DefaultParagraphFont"/>
    <w:link w:val="APACHeading30"/>
    <w:rsid w:val="00207E2C"/>
    <w:rPr>
      <w:rFonts w:ascii="Century Gothic" w:eastAsiaTheme="majorEastAsia" w:hAnsi="Century Gothic" w:cs="Arial"/>
      <w:b/>
      <w:iCs/>
      <w:color w:val="FFFFFF" w:themeColor="background1"/>
      <w:sz w:val="24"/>
      <w:szCs w:val="24"/>
    </w:rPr>
  </w:style>
  <w:style w:type="character" w:styleId="Emphasis">
    <w:name w:val="Emphasis"/>
    <w:aliases w:val="Regular heading"/>
    <w:uiPriority w:val="20"/>
    <w:rsid w:val="00D95D58"/>
    <w:rPr>
      <w:rFonts w:ascii="Century Gothic" w:hAnsi="Century Gothic"/>
      <w:color w:val="C42434"/>
      <w:sz w:val="32"/>
      <w:szCs w:val="32"/>
    </w:rPr>
  </w:style>
  <w:style w:type="character" w:styleId="CommentReference">
    <w:name w:val="annotation reference"/>
    <w:basedOn w:val="DefaultParagraphFont"/>
    <w:uiPriority w:val="99"/>
    <w:semiHidden/>
    <w:unhideWhenUsed/>
    <w:rsid w:val="007922D5"/>
    <w:rPr>
      <w:sz w:val="16"/>
      <w:szCs w:val="16"/>
    </w:rPr>
  </w:style>
  <w:style w:type="paragraph" w:styleId="CommentText">
    <w:name w:val="annotation text"/>
    <w:basedOn w:val="Normal"/>
    <w:link w:val="CommentTextChar"/>
    <w:uiPriority w:val="99"/>
    <w:semiHidden/>
    <w:unhideWhenUsed/>
    <w:rsid w:val="007922D5"/>
  </w:style>
  <w:style w:type="character" w:customStyle="1" w:styleId="CommentTextChar">
    <w:name w:val="Comment Text Char"/>
    <w:basedOn w:val="DefaultParagraphFont"/>
    <w:link w:val="CommentText"/>
    <w:uiPriority w:val="99"/>
    <w:semiHidden/>
    <w:rsid w:val="007922D5"/>
  </w:style>
  <w:style w:type="paragraph" w:styleId="CommentSubject">
    <w:name w:val="annotation subject"/>
    <w:basedOn w:val="CommentText"/>
    <w:next w:val="CommentText"/>
    <w:link w:val="CommentSubjectChar"/>
    <w:uiPriority w:val="99"/>
    <w:semiHidden/>
    <w:unhideWhenUsed/>
    <w:rsid w:val="007922D5"/>
    <w:rPr>
      <w:b/>
      <w:bCs/>
    </w:rPr>
  </w:style>
  <w:style w:type="character" w:customStyle="1" w:styleId="CommentSubjectChar">
    <w:name w:val="Comment Subject Char"/>
    <w:basedOn w:val="CommentTextChar"/>
    <w:link w:val="CommentSubject"/>
    <w:uiPriority w:val="99"/>
    <w:semiHidden/>
    <w:rsid w:val="007922D5"/>
    <w:rPr>
      <w:b/>
      <w:bCs/>
    </w:rPr>
  </w:style>
  <w:style w:type="paragraph" w:styleId="Revision">
    <w:name w:val="Revision"/>
    <w:hidden/>
    <w:uiPriority w:val="99"/>
    <w:semiHidden/>
    <w:rsid w:val="00F555F9"/>
    <w:pPr>
      <w:spacing w:before="0" w:after="0"/>
    </w:pPr>
  </w:style>
  <w:style w:type="character" w:styleId="FollowedHyperlink">
    <w:name w:val="FollowedHyperlink"/>
    <w:basedOn w:val="DefaultParagraphFont"/>
    <w:uiPriority w:val="99"/>
    <w:semiHidden/>
    <w:unhideWhenUsed/>
    <w:rsid w:val="00B921DB"/>
    <w:rPr>
      <w:color w:val="003D35" w:themeColor="followedHyperlink"/>
      <w:u w:val="single"/>
    </w:rPr>
  </w:style>
  <w:style w:type="character" w:styleId="UnresolvedMention">
    <w:name w:val="Unresolved Mention"/>
    <w:basedOn w:val="DefaultParagraphFont"/>
    <w:uiPriority w:val="99"/>
    <w:semiHidden/>
    <w:unhideWhenUsed/>
    <w:rsid w:val="00AD6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6596">
      <w:bodyDiv w:val="1"/>
      <w:marLeft w:val="0"/>
      <w:marRight w:val="0"/>
      <w:marTop w:val="0"/>
      <w:marBottom w:val="0"/>
      <w:divBdr>
        <w:top w:val="none" w:sz="0" w:space="0" w:color="auto"/>
        <w:left w:val="none" w:sz="0" w:space="0" w:color="auto"/>
        <w:bottom w:val="none" w:sz="0" w:space="0" w:color="auto"/>
        <w:right w:val="none" w:sz="0" w:space="0" w:color="auto"/>
      </w:divBdr>
    </w:div>
    <w:div w:id="453213880">
      <w:bodyDiv w:val="1"/>
      <w:marLeft w:val="0"/>
      <w:marRight w:val="0"/>
      <w:marTop w:val="0"/>
      <w:marBottom w:val="0"/>
      <w:divBdr>
        <w:top w:val="none" w:sz="0" w:space="0" w:color="auto"/>
        <w:left w:val="none" w:sz="0" w:space="0" w:color="auto"/>
        <w:bottom w:val="none" w:sz="0" w:space="0" w:color="auto"/>
        <w:right w:val="none" w:sz="0" w:space="0" w:color="auto"/>
      </w:divBdr>
    </w:div>
    <w:div w:id="652949099">
      <w:bodyDiv w:val="1"/>
      <w:marLeft w:val="0"/>
      <w:marRight w:val="0"/>
      <w:marTop w:val="0"/>
      <w:marBottom w:val="0"/>
      <w:divBdr>
        <w:top w:val="none" w:sz="0" w:space="0" w:color="auto"/>
        <w:left w:val="none" w:sz="0" w:space="0" w:color="auto"/>
        <w:bottom w:val="none" w:sz="0" w:space="0" w:color="auto"/>
        <w:right w:val="none" w:sz="0" w:space="0" w:color="auto"/>
      </w:divBdr>
    </w:div>
    <w:div w:id="1212040036">
      <w:bodyDiv w:val="1"/>
      <w:marLeft w:val="0"/>
      <w:marRight w:val="0"/>
      <w:marTop w:val="0"/>
      <w:marBottom w:val="0"/>
      <w:divBdr>
        <w:top w:val="none" w:sz="0" w:space="0" w:color="auto"/>
        <w:left w:val="none" w:sz="0" w:space="0" w:color="auto"/>
        <w:bottom w:val="none" w:sz="0" w:space="0" w:color="auto"/>
        <w:right w:val="none" w:sz="0" w:space="0" w:color="auto"/>
      </w:divBdr>
    </w:div>
    <w:div w:id="1762919712">
      <w:bodyDiv w:val="1"/>
      <w:marLeft w:val="0"/>
      <w:marRight w:val="0"/>
      <w:marTop w:val="0"/>
      <w:marBottom w:val="0"/>
      <w:divBdr>
        <w:top w:val="none" w:sz="0" w:space="0" w:color="auto"/>
        <w:left w:val="none" w:sz="0" w:space="0" w:color="auto"/>
        <w:bottom w:val="none" w:sz="0" w:space="0" w:color="auto"/>
        <w:right w:val="none" w:sz="0" w:space="0" w:color="auto"/>
      </w:divBdr>
    </w:div>
    <w:div w:id="1944535820">
      <w:bodyDiv w:val="1"/>
      <w:marLeft w:val="0"/>
      <w:marRight w:val="0"/>
      <w:marTop w:val="0"/>
      <w:marBottom w:val="0"/>
      <w:divBdr>
        <w:top w:val="none" w:sz="0" w:space="0" w:color="auto"/>
        <w:left w:val="none" w:sz="0" w:space="0" w:color="auto"/>
        <w:bottom w:val="none" w:sz="0" w:space="0" w:color="auto"/>
        <w:right w:val="none" w:sz="0" w:space="0" w:color="auto"/>
      </w:divBdr>
    </w:div>
    <w:div w:id="195776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ac.au/education-providers/resources/" TargetMode="Externa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ccreditation@apac.au"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glossaryDocument" Target="glossary/document.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16.xml.rels><?xml version="1.0" encoding="UTF-8" standalone="yes"?>
<Relationships xmlns="http://schemas.openxmlformats.org/package/2006/relationships"><Relationship Id="rId1" Type="http://schemas.openxmlformats.org/officeDocument/2006/relationships/image" Target="media/image1.jpg"/></Relationships>
</file>

<file path=word/_rels/header17.xml.rels><?xml version="1.0" encoding="UTF-8" standalone="yes"?>
<Relationships xmlns="http://schemas.openxmlformats.org/package/2006/relationships"><Relationship Id="rId1" Type="http://schemas.openxmlformats.org/officeDocument/2006/relationships/image" Target="media/image1.jpg"/></Relationships>
</file>

<file path=word/_rels/header18.xml.rels><?xml version="1.0" encoding="UTF-8" standalone="yes"?>
<Relationships xmlns="http://schemas.openxmlformats.org/package/2006/relationships"><Relationship Id="rId1" Type="http://schemas.openxmlformats.org/officeDocument/2006/relationships/image" Target="media/image1.jpg"/></Relationships>
</file>

<file path=word/_rels/header19.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3794448C3B4E639ED95D984B885BDB"/>
        <w:category>
          <w:name w:val="General"/>
          <w:gallery w:val="placeholder"/>
        </w:category>
        <w:types>
          <w:type w:val="bbPlcHdr"/>
        </w:types>
        <w:behaviors>
          <w:behavior w:val="content"/>
        </w:behaviors>
        <w:guid w:val="{56885F7A-5255-47EA-AF9B-FA7EDA8176B1}"/>
      </w:docPartPr>
      <w:docPartBody>
        <w:p w:rsidR="00C63DFC" w:rsidRDefault="00805925" w:rsidP="00805925">
          <w:pPr>
            <w:pStyle w:val="213794448C3B4E639ED95D984B885BDB"/>
          </w:pPr>
          <w:r w:rsidRPr="00FC1DD9">
            <w:rPr>
              <w:rStyle w:val="PlaceholderText"/>
              <w:rFonts w:ascii="Century Gothic" w:hAnsi="Century Gothic" w:cs="Arial"/>
              <w:sz w:val="20"/>
              <w:szCs w:val="20"/>
            </w:rPr>
            <w:t>Choose an item</w:t>
          </w:r>
        </w:p>
      </w:docPartBody>
    </w:docPart>
    <w:docPart>
      <w:docPartPr>
        <w:name w:val="F0A994DD413A45D4A0A9FFEA188469B6"/>
        <w:category>
          <w:name w:val="General"/>
          <w:gallery w:val="placeholder"/>
        </w:category>
        <w:types>
          <w:type w:val="bbPlcHdr"/>
        </w:types>
        <w:behaviors>
          <w:behavior w:val="content"/>
        </w:behaviors>
        <w:guid w:val="{20F6C1F7-2E48-4E14-8CF5-3D9BD6AD2C10}"/>
      </w:docPartPr>
      <w:docPartBody>
        <w:p w:rsidR="00C63DFC" w:rsidRDefault="00805925" w:rsidP="00805925">
          <w:pPr>
            <w:pStyle w:val="F0A994DD413A45D4A0A9FFEA188469B6"/>
          </w:pPr>
          <w:r w:rsidRPr="00AE7049">
            <w:rPr>
              <w:rStyle w:val="PlaceholderText"/>
              <w:rFonts w:ascii="Century Gothic" w:hAnsi="Century Gothic"/>
              <w:sz w:val="20"/>
              <w:szCs w:val="20"/>
            </w:rPr>
            <w:t>Click to enter a date.</w:t>
          </w:r>
        </w:p>
      </w:docPartBody>
    </w:docPart>
    <w:docPart>
      <w:docPartPr>
        <w:name w:val="125D7276B7C94E4D81015B5CE472D6D2"/>
        <w:category>
          <w:name w:val="General"/>
          <w:gallery w:val="placeholder"/>
        </w:category>
        <w:types>
          <w:type w:val="bbPlcHdr"/>
        </w:types>
        <w:behaviors>
          <w:behavior w:val="content"/>
        </w:behaviors>
        <w:guid w:val="{75D17A66-EC03-41AE-B25E-A5B8D0557CAC}"/>
      </w:docPartPr>
      <w:docPartBody>
        <w:p w:rsidR="00C63DFC" w:rsidRDefault="00805925" w:rsidP="00805925">
          <w:pPr>
            <w:pStyle w:val="125D7276B7C94E4D81015B5CE472D6D2"/>
          </w:pPr>
          <w:r w:rsidRPr="00AE7049">
            <w:rPr>
              <w:rStyle w:val="PlaceholderText"/>
              <w:rFonts w:ascii="Century Gothic" w:hAnsi="Century Gothic"/>
              <w:sz w:val="20"/>
              <w:szCs w:val="20"/>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urt Medium">
    <w:panose1 w:val="00000600000000000000"/>
    <w:charset w:val="00"/>
    <w:family w:val="modern"/>
    <w:notTrueType/>
    <w:pitch w:val="variable"/>
    <w:sig w:usb0="00000007" w:usb1="00000000" w:usb2="00000000" w:usb3="00000000" w:csb0="00000093" w:csb1="00000000"/>
  </w:font>
  <w:font w:name="Surt Light">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era PRO Light">
    <w:altName w:val="Calibri"/>
    <w:panose1 w:val="00000000000000000000"/>
    <w:charset w:val="00"/>
    <w:family w:val="modern"/>
    <w:notTrueType/>
    <w:pitch w:val="variable"/>
    <w:sig w:usb0="00000287" w:usb1="00000001"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ra PRO Medium">
    <w:altName w:val="Arial"/>
    <w:panose1 w:val="00000000000000000000"/>
    <w:charset w:val="00"/>
    <w:family w:val="modern"/>
    <w:notTrueType/>
    <w:pitch w:val="variable"/>
    <w:sig w:usb0="00000287" w:usb1="00000001"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5"/>
    <w:rsid w:val="0059111A"/>
    <w:rsid w:val="0067415C"/>
    <w:rsid w:val="00805925"/>
    <w:rsid w:val="00A72D1F"/>
    <w:rsid w:val="00C63DFC"/>
    <w:rsid w:val="00C90CBA"/>
    <w:rsid w:val="00DC5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15C"/>
    <w:rPr>
      <w:color w:val="808080"/>
    </w:rPr>
  </w:style>
  <w:style w:type="paragraph" w:customStyle="1" w:styleId="213794448C3B4E639ED95D984B885BDB">
    <w:name w:val="213794448C3B4E639ED95D984B885BDB"/>
    <w:rsid w:val="00805925"/>
  </w:style>
  <w:style w:type="paragraph" w:customStyle="1" w:styleId="F0A994DD413A45D4A0A9FFEA188469B6">
    <w:name w:val="F0A994DD413A45D4A0A9FFEA188469B6"/>
    <w:rsid w:val="00805925"/>
  </w:style>
  <w:style w:type="paragraph" w:customStyle="1" w:styleId="125D7276B7C94E4D81015B5CE472D6D2">
    <w:name w:val="125D7276B7C94E4D81015B5CE472D6D2"/>
    <w:rsid w:val="008059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PAC">
      <a:dk1>
        <a:sysClr val="windowText" lastClr="000000"/>
      </a:dk1>
      <a:lt1>
        <a:sysClr val="window" lastClr="FFFFFF"/>
      </a:lt1>
      <a:dk2>
        <a:srgbClr val="727E83"/>
      </a:dk2>
      <a:lt2>
        <a:srgbClr val="EBEBEB"/>
      </a:lt2>
      <a:accent1>
        <a:srgbClr val="00D3B0"/>
      </a:accent1>
      <a:accent2>
        <a:srgbClr val="E8CCE4"/>
      </a:accent2>
      <a:accent3>
        <a:srgbClr val="EBEBEB"/>
      </a:accent3>
      <a:accent4>
        <a:srgbClr val="003D35"/>
      </a:accent4>
      <a:accent5>
        <a:srgbClr val="727E83"/>
      </a:accent5>
      <a:accent6>
        <a:srgbClr val="BC965C"/>
      </a:accent6>
      <a:hlink>
        <a:srgbClr val="00D3B0"/>
      </a:hlink>
      <a:folHlink>
        <a:srgbClr val="003D35"/>
      </a:folHlink>
    </a:clrScheme>
    <a:fontScheme name="APAC internal">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DCA06-DAF3-439D-A436-D411E166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 Robinson</dc:creator>
  <cp:keywords/>
  <dc:description/>
  <cp:lastModifiedBy>Stephanie Korilis</cp:lastModifiedBy>
  <cp:revision>3</cp:revision>
  <cp:lastPrinted>2019-07-07T22:51:00Z</cp:lastPrinted>
  <dcterms:created xsi:type="dcterms:W3CDTF">2025-04-10T20:38:00Z</dcterms:created>
  <dcterms:modified xsi:type="dcterms:W3CDTF">2025-04-10T20:42:00Z</dcterms:modified>
</cp:coreProperties>
</file>