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4D05" w14:textId="77777777" w:rsidR="0081234B" w:rsidRDefault="0081234B" w:rsidP="0081234B">
      <w:pPr>
        <w:pStyle w:val="BodyText1"/>
      </w:pPr>
      <w:r>
        <w:t>A site visit is conducted as part of an accreditation review to:</w:t>
      </w:r>
    </w:p>
    <w:p w14:paraId="79069367" w14:textId="2069B750" w:rsidR="0081234B" w:rsidRPr="004E71E3" w:rsidRDefault="0081234B" w:rsidP="004E71E3">
      <w:pPr>
        <w:pStyle w:val="APACbulletlist1"/>
      </w:pPr>
      <w:r w:rsidRPr="004E71E3">
        <w:t>verify the education provider’s submission of evidence</w:t>
      </w:r>
    </w:p>
    <w:p w14:paraId="0C51C76A" w14:textId="202C090E" w:rsidR="0081234B" w:rsidRPr="004E71E3" w:rsidRDefault="0081234B" w:rsidP="004E71E3">
      <w:pPr>
        <w:pStyle w:val="APACbulletlist1"/>
      </w:pPr>
      <w:r w:rsidRPr="004E71E3">
        <w:t>evaluate and inspect relevant facilities and resources</w:t>
      </w:r>
    </w:p>
    <w:p w14:paraId="385BDDB0" w14:textId="61251ADC" w:rsidR="0081234B" w:rsidRPr="004E71E3" w:rsidRDefault="0081234B" w:rsidP="004E71E3">
      <w:pPr>
        <w:pStyle w:val="APACbulletlist1"/>
      </w:pPr>
      <w:r w:rsidRPr="004E71E3">
        <w:t xml:space="preserve">conduct interviews with relevant academic and administrative staff, students, graduates and committees to assess the programs’ compliance against the </w:t>
      </w:r>
      <w:r w:rsidR="001B6411">
        <w:t>S</w:t>
      </w:r>
      <w:r w:rsidRPr="004E71E3">
        <w:t>tandards and students’ attainment of the relevant graduate competencies</w:t>
      </w:r>
    </w:p>
    <w:p w14:paraId="37547AE9" w14:textId="25551ECE" w:rsidR="0081234B" w:rsidRPr="004E71E3" w:rsidRDefault="0081234B" w:rsidP="004E71E3">
      <w:pPr>
        <w:pStyle w:val="APACbulletlist1"/>
      </w:pPr>
      <w:r w:rsidRPr="004E71E3">
        <w:t>gain a clear understanding of the physical environment and resources that support the programs, and</w:t>
      </w:r>
    </w:p>
    <w:p w14:paraId="3EFC0B8B" w14:textId="0041E54D" w:rsidR="0081234B" w:rsidRPr="004E71E3" w:rsidRDefault="0081234B" w:rsidP="004E71E3">
      <w:pPr>
        <w:pStyle w:val="APACbulletlist1"/>
      </w:pPr>
      <w:r w:rsidRPr="004E71E3">
        <w:t xml:space="preserve">clarify any matters raised during the review. </w:t>
      </w:r>
    </w:p>
    <w:p w14:paraId="6653B799" w14:textId="20BB0396" w:rsidR="0081234B" w:rsidRPr="004E71E3" w:rsidRDefault="0081234B" w:rsidP="0081234B">
      <w:pPr>
        <w:pStyle w:val="BodyText1"/>
        <w:rPr>
          <w:i/>
          <w:iCs/>
          <w:color w:val="00D3B0" w:themeColor="accent1"/>
          <w:szCs w:val="32"/>
        </w:rPr>
      </w:pPr>
      <w:r>
        <w:t xml:space="preserve">The site visit schedule template is designed to be used as a guide in preparing a structured visit and includes </w:t>
      </w:r>
      <w:r w:rsidR="001B6411">
        <w:t xml:space="preserve">suggested </w:t>
      </w:r>
      <w:r>
        <w:t>interviewee groups</w:t>
      </w:r>
      <w:r w:rsidR="001B6411">
        <w:t>, although</w:t>
      </w:r>
      <w:r>
        <w:t xml:space="preserve"> </w:t>
      </w:r>
      <w:r w:rsidR="001B6411">
        <w:t>t</w:t>
      </w:r>
      <w:r>
        <w:t>he choice of the interviewee group is at the discretion of the education provider.</w:t>
      </w:r>
      <w:r w:rsidR="001B6411">
        <w:t xml:space="preserve"> The site visit schedule template also includes s</w:t>
      </w:r>
      <w:r>
        <w:t>uggested timings for interview sessions, allowing 30 to 4</w:t>
      </w:r>
      <w:r w:rsidR="0047433E">
        <w:t>0</w:t>
      </w:r>
      <w:r>
        <w:t xml:space="preserve"> minutes per session depending on the</w:t>
      </w:r>
      <w:r w:rsidR="00B9466B">
        <w:t xml:space="preserve"> </w:t>
      </w:r>
      <w:r w:rsidR="00B9466B" w:rsidRPr="008D5B8C">
        <w:t>number of</w:t>
      </w:r>
      <w:r>
        <w:t xml:space="preserve"> </w:t>
      </w:r>
      <w:r w:rsidR="00B9466B">
        <w:t xml:space="preserve">interviewees </w:t>
      </w:r>
      <w:r>
        <w:t xml:space="preserve">and up to </w:t>
      </w:r>
      <w:r w:rsidR="00F124C9">
        <w:t xml:space="preserve">half </w:t>
      </w:r>
      <w:r>
        <w:t xml:space="preserve">an hour for </w:t>
      </w:r>
      <w:r w:rsidR="00F124C9">
        <w:t xml:space="preserve">questions regarding the pre-recorded </w:t>
      </w:r>
      <w:r>
        <w:t xml:space="preserve">tour of the </w:t>
      </w:r>
      <w:r w:rsidR="001B6411" w:rsidRPr="00180746">
        <w:t xml:space="preserve">clinic </w:t>
      </w:r>
      <w:r w:rsidRPr="00180746">
        <w:t xml:space="preserve">and </w:t>
      </w:r>
      <w:r w:rsidR="001B6411" w:rsidRPr="00180746">
        <w:t>facilities</w:t>
      </w:r>
      <w:r>
        <w:t xml:space="preserve">. </w:t>
      </w:r>
      <w:r w:rsidR="00435EFE" w:rsidRPr="00435EFE">
        <w:t>Please schedule in relevant interviewee groups and include additional days as required</w:t>
      </w:r>
      <w:r w:rsidR="00DA6897" w:rsidRPr="00DA6897">
        <w:t>.</w:t>
      </w:r>
    </w:p>
    <w:p w14:paraId="34B75C33" w14:textId="307192BE" w:rsidR="0081234B" w:rsidRDefault="00435EFE" w:rsidP="0081234B">
      <w:pPr>
        <w:pStyle w:val="BodyText1"/>
      </w:pPr>
      <w:r w:rsidRPr="00435EFE">
        <w:t>Please allow a 1</w:t>
      </w:r>
      <w:r w:rsidR="0047433E">
        <w:t>0</w:t>
      </w:r>
      <w:r w:rsidRPr="00435EFE">
        <w:t>-minute break between each interview session</w:t>
      </w:r>
      <w:r>
        <w:t xml:space="preserve"> </w:t>
      </w:r>
      <w:r w:rsidR="0081234B">
        <w:t xml:space="preserve">and adjust the timing and length of the </w:t>
      </w:r>
      <w:r w:rsidR="00B9466B">
        <w:t xml:space="preserve">sessions </w:t>
      </w:r>
      <w:r w:rsidR="0081234B">
        <w:t xml:space="preserve">as required. </w:t>
      </w:r>
      <w:r w:rsidR="001B6411">
        <w:t>You should consider</w:t>
      </w:r>
      <w:r w:rsidR="002A1644">
        <w:t xml:space="preserve"> the</w:t>
      </w:r>
      <w:r w:rsidR="001B6411">
        <w:t xml:space="preserve"> </w:t>
      </w:r>
      <w:r w:rsidR="003C3EF8">
        <w:t>program sequences</w:t>
      </w:r>
      <w:r w:rsidR="004A3C98">
        <w:t xml:space="preserve"> to be assessed, the campuses where accredited programs are offered and the location of staff who teaching into these programs to ensure the most effective use of time for all participants. </w:t>
      </w:r>
    </w:p>
    <w:p w14:paraId="7958CE6A" w14:textId="52663F69" w:rsidR="0081234B" w:rsidRDefault="0081234B" w:rsidP="0081234B">
      <w:pPr>
        <w:pStyle w:val="BodyText1"/>
      </w:pPr>
      <w:r>
        <w:t xml:space="preserve">The </w:t>
      </w:r>
      <w:r w:rsidR="00AC4D21">
        <w:t>Assessment Team will review the proposed schedule</w:t>
      </w:r>
      <w:r>
        <w:t xml:space="preserve"> and the final schedule is developed in consultation with the education provider, APAC and the Assessment Team.</w:t>
      </w:r>
    </w:p>
    <w:p w14:paraId="48524524" w14:textId="63F79F30" w:rsidR="003125C5" w:rsidRDefault="0081234B" w:rsidP="0081234B">
      <w:pPr>
        <w:pStyle w:val="BodyText1"/>
      </w:pPr>
      <w:r>
        <w:t xml:space="preserve">The final schedule may vary depending on </w:t>
      </w:r>
      <w:r w:rsidR="00AC4D21">
        <w:t>interviewees' availability,</w:t>
      </w:r>
      <w:r>
        <w:t xml:space="preserve"> and additional meetings may be requested by the Assessment Team to address any issues that arise during the visit.</w:t>
      </w:r>
      <w:r w:rsidR="00C33BEE">
        <w:t xml:space="preserve"> </w:t>
      </w:r>
    </w:p>
    <w:p w14:paraId="1463322D" w14:textId="04F90331" w:rsidR="0081234B" w:rsidRDefault="0081234B" w:rsidP="007F7C7B">
      <w:pPr>
        <w:pStyle w:val="BodyText1"/>
      </w:pPr>
      <w:r>
        <w:t>Should you require more information or assistance</w:t>
      </w:r>
      <w:r w:rsidR="00AC4D21">
        <w:t>,</w:t>
      </w:r>
      <w:r>
        <w:t xml:space="preserve"> please contact APAC on 03 9999 4900 or </w:t>
      </w:r>
      <w:hyperlink r:id="rId8" w:history="1">
        <w:r w:rsidR="00E144F5" w:rsidRPr="00511780">
          <w:rPr>
            <w:rStyle w:val="Hyperlink"/>
          </w:rPr>
          <w:t>accreditation@apac.au</w:t>
        </w:r>
      </w:hyperlink>
      <w:r>
        <w:t xml:space="preserve">. </w:t>
      </w:r>
    </w:p>
    <w:p w14:paraId="6155C4BD" w14:textId="5E560F1A" w:rsidR="00050A53" w:rsidRDefault="00050A53">
      <w:pPr>
        <w:rPr>
          <w:rFonts w:ascii="Surt Medium" w:hAnsi="Surt Medium"/>
          <w:color w:val="00D3B0"/>
          <w:sz w:val="36"/>
          <w:szCs w:val="36"/>
        </w:rPr>
      </w:pPr>
      <w:r>
        <w:br w:type="page"/>
      </w:r>
    </w:p>
    <w:tbl>
      <w:tblPr>
        <w:tblStyle w:val="APACtable"/>
        <w:tblW w:w="0" w:type="auto"/>
        <w:tblLook w:val="04A0" w:firstRow="1" w:lastRow="0" w:firstColumn="1" w:lastColumn="0" w:noHBand="0" w:noVBand="1"/>
      </w:tblPr>
      <w:tblGrid>
        <w:gridCol w:w="3610"/>
        <w:gridCol w:w="5416"/>
      </w:tblGrid>
      <w:tr w:rsidR="00050A53" w:rsidRPr="004E71E3" w14:paraId="2A7FEC9A" w14:textId="77777777" w:rsidTr="00E20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41A67915" w14:textId="31D8C888" w:rsidR="00050A53" w:rsidRPr="004E71E3" w:rsidRDefault="00050A53" w:rsidP="00050A53">
            <w:pPr>
              <w:pStyle w:val="APACtableheading"/>
              <w:rPr>
                <w:b/>
                <w:bCs/>
              </w:rPr>
            </w:pPr>
            <w:r w:rsidRPr="004E71E3">
              <w:rPr>
                <w:b/>
                <w:bCs/>
              </w:rPr>
              <w:lastRenderedPageBreak/>
              <w:t>Education provider site visit schedule</w:t>
            </w:r>
          </w:p>
        </w:tc>
      </w:tr>
      <w:tr w:rsidR="00C22BE6" w:rsidRPr="004E71E3" w14:paraId="6FC897BE" w14:textId="77777777" w:rsidTr="00C16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Borders>
              <w:top w:val="nil"/>
              <w:bottom w:val="nil"/>
            </w:tcBorders>
            <w:shd w:val="clear" w:color="auto" w:fill="EBEBEB" w:themeFill="accent3"/>
          </w:tcPr>
          <w:p w14:paraId="1CF7F6ED" w14:textId="3D890BBB" w:rsidR="00C22BE6" w:rsidRPr="004E71E3" w:rsidRDefault="00C72248" w:rsidP="002D6367">
            <w:pPr>
              <w:pStyle w:val="BodyText1"/>
              <w:rPr>
                <w:szCs w:val="20"/>
              </w:rPr>
            </w:pPr>
            <w:sdt>
              <w:sdtPr>
                <w:rPr>
                  <w:rFonts w:cs="Arial"/>
                  <w:b/>
                  <w:bCs/>
                  <w:iCs/>
                  <w:szCs w:val="20"/>
                </w:rPr>
                <w:id w:val="-234393455"/>
                <w:placeholder>
                  <w:docPart w:val="A1109A01CBBE459D895A4D02366F4A40"/>
                </w:placeholder>
                <w:date>
                  <w:dateFormat w:val="dddd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50A53" w:rsidRPr="004E71E3">
                  <w:rPr>
                    <w:rFonts w:cs="Arial"/>
                    <w:b/>
                    <w:bCs/>
                    <w:iCs/>
                    <w:szCs w:val="20"/>
                  </w:rPr>
                  <w:t>Click to enter date</w:t>
                </w:r>
              </w:sdtContent>
            </w:sdt>
          </w:p>
        </w:tc>
      </w:tr>
      <w:tr w:rsidR="00050A53" w:rsidRPr="004E71E3" w14:paraId="58FEFEF6" w14:textId="77777777" w:rsidTr="00050A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70AF3A" w14:textId="77777777" w:rsidR="00050A53" w:rsidRPr="004E71E3" w:rsidRDefault="00050A53" w:rsidP="002D6367">
            <w:pPr>
              <w:pStyle w:val="BodyText1"/>
              <w:rPr>
                <w:szCs w:val="20"/>
              </w:rPr>
            </w:pPr>
          </w:p>
        </w:tc>
      </w:tr>
      <w:tr w:rsidR="00050A53" w:rsidRPr="004E71E3" w14:paraId="6496FFA6" w14:textId="77777777" w:rsidTr="00C16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tcBorders>
              <w:top w:val="nil"/>
              <w:bottom w:val="nil"/>
            </w:tcBorders>
            <w:shd w:val="clear" w:color="auto" w:fill="EBEBEB" w:themeFill="accent3"/>
          </w:tcPr>
          <w:p w14:paraId="26668333" w14:textId="4D80AC75" w:rsidR="00050A53" w:rsidRPr="004E71E3" w:rsidRDefault="00050A53" w:rsidP="00050A53">
            <w:pPr>
              <w:pStyle w:val="BodyText1"/>
              <w:rPr>
                <w:b/>
                <w:bCs/>
                <w:szCs w:val="20"/>
              </w:rPr>
            </w:pPr>
            <w:r w:rsidRPr="004E71E3">
              <w:rPr>
                <w:b/>
                <w:bCs/>
                <w:szCs w:val="20"/>
              </w:rPr>
              <w:t>Address</w:t>
            </w:r>
          </w:p>
        </w:tc>
        <w:tc>
          <w:tcPr>
            <w:tcW w:w="5416" w:type="dxa"/>
            <w:tcBorders>
              <w:top w:val="nil"/>
            </w:tcBorders>
          </w:tcPr>
          <w:p w14:paraId="49F8B079" w14:textId="14DF3024" w:rsidR="00050A53" w:rsidRPr="004E71E3" w:rsidRDefault="00050A53" w:rsidP="00050A53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050A53" w:rsidRPr="004E71E3" w14:paraId="75184E97" w14:textId="77777777" w:rsidTr="00C16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tcBorders>
              <w:top w:val="nil"/>
              <w:bottom w:val="nil"/>
            </w:tcBorders>
            <w:shd w:val="clear" w:color="auto" w:fill="EBEBEB" w:themeFill="accent3"/>
          </w:tcPr>
          <w:p w14:paraId="167237BB" w14:textId="23D5689B" w:rsidR="00050A53" w:rsidRPr="004E71E3" w:rsidRDefault="00050A53" w:rsidP="00050A53">
            <w:pPr>
              <w:pStyle w:val="BodyText1"/>
              <w:rPr>
                <w:b/>
                <w:bCs/>
                <w:szCs w:val="20"/>
              </w:rPr>
            </w:pPr>
            <w:r w:rsidRPr="004E71E3">
              <w:rPr>
                <w:b/>
                <w:bCs/>
                <w:szCs w:val="20"/>
              </w:rPr>
              <w:t>Contact name</w:t>
            </w:r>
          </w:p>
        </w:tc>
        <w:tc>
          <w:tcPr>
            <w:tcW w:w="5416" w:type="dxa"/>
          </w:tcPr>
          <w:p w14:paraId="11BF5B25" w14:textId="5146A361" w:rsidR="00050A53" w:rsidRPr="004E71E3" w:rsidRDefault="00050A53" w:rsidP="00050A53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050A53" w:rsidRPr="004E71E3" w14:paraId="5751C148" w14:textId="77777777" w:rsidTr="00C16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tcBorders>
              <w:top w:val="nil"/>
              <w:bottom w:val="nil"/>
            </w:tcBorders>
            <w:shd w:val="clear" w:color="auto" w:fill="EBEBEB" w:themeFill="accent3"/>
          </w:tcPr>
          <w:p w14:paraId="60ED9370" w14:textId="4D1AB6AF" w:rsidR="00050A53" w:rsidRPr="004E71E3" w:rsidRDefault="00050A53" w:rsidP="00050A53">
            <w:pPr>
              <w:pStyle w:val="BodyText1"/>
              <w:rPr>
                <w:b/>
                <w:bCs/>
                <w:szCs w:val="20"/>
              </w:rPr>
            </w:pPr>
            <w:r w:rsidRPr="004E71E3">
              <w:rPr>
                <w:b/>
                <w:bCs/>
                <w:szCs w:val="20"/>
              </w:rPr>
              <w:t>Contact number</w:t>
            </w:r>
          </w:p>
        </w:tc>
        <w:tc>
          <w:tcPr>
            <w:tcW w:w="5416" w:type="dxa"/>
          </w:tcPr>
          <w:p w14:paraId="5F764569" w14:textId="77777777" w:rsidR="00050A53" w:rsidRPr="004E71E3" w:rsidRDefault="00050A53" w:rsidP="00050A53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5C907D8C" w14:textId="233D13D9" w:rsidR="00050A53" w:rsidRDefault="00050A53" w:rsidP="006B0F9F">
      <w:pPr>
        <w:pStyle w:val="BodyText1"/>
      </w:pPr>
    </w:p>
    <w:p w14:paraId="792F2A65" w14:textId="77777777" w:rsidR="00050A53" w:rsidRDefault="00050A53">
      <w:pPr>
        <w:rPr>
          <w:rFonts w:ascii="Century Gothic" w:hAnsi="Century Gothic"/>
          <w:sz w:val="20"/>
        </w:rPr>
      </w:pPr>
      <w:r>
        <w:br w:type="page"/>
      </w:r>
    </w:p>
    <w:p w14:paraId="700C4EEF" w14:textId="4B0FB575" w:rsidR="0025423F" w:rsidRDefault="00050A53" w:rsidP="00526F22">
      <w:pPr>
        <w:pStyle w:val="BodyText1"/>
      </w:pPr>
      <w:r w:rsidRPr="00050A53">
        <w:rPr>
          <w:rStyle w:val="Emphasis"/>
          <w:color w:val="auto"/>
          <w:sz w:val="20"/>
          <w:szCs w:val="22"/>
        </w:rPr>
        <w:lastRenderedPageBreak/>
        <w:t xml:space="preserve">Day 1 - </w:t>
      </w:r>
      <w:sdt>
        <w:sdtPr>
          <w:id w:val="1411499009"/>
          <w:placeholder>
            <w:docPart w:val="90587C5E854A48D784BA8320935C1239"/>
          </w:placeholder>
          <w:showingPlcHdr/>
          <w:date>
            <w:dateFormat w:val="dddd d MMMM yyyy"/>
            <w:lid w:val="en-AU"/>
            <w:storeMappedDataAs w:val="dateTime"/>
            <w:calendar w:val="gregorian"/>
          </w:date>
        </w:sdtPr>
        <w:sdtEndPr/>
        <w:sdtContent>
          <w:r w:rsidRPr="00050A53">
            <w:rPr>
              <w:rStyle w:val="PlaceholderText"/>
              <w:color w:val="auto"/>
            </w:rPr>
            <w:t>Click or tap to enter a date.</w:t>
          </w:r>
        </w:sdtContent>
      </w:sdt>
      <w:r w:rsidRPr="00050A53">
        <w:t xml:space="preserve"> </w:t>
      </w:r>
      <w:r w:rsidR="006243F5">
        <w:t>Level 1</w:t>
      </w:r>
      <w:r w:rsidR="006243F5" w:rsidRPr="00050A53">
        <w:t xml:space="preserve"> </w:t>
      </w:r>
      <w:r w:rsidR="006243F5">
        <w:t>programs</w:t>
      </w:r>
    </w:p>
    <w:tbl>
      <w:tblPr>
        <w:tblStyle w:val="APACtable"/>
        <w:tblW w:w="5000" w:type="pct"/>
        <w:tblLook w:val="04A0" w:firstRow="1" w:lastRow="0" w:firstColumn="1" w:lastColumn="0" w:noHBand="0" w:noVBand="1"/>
      </w:tblPr>
      <w:tblGrid>
        <w:gridCol w:w="780"/>
        <w:gridCol w:w="1206"/>
        <w:gridCol w:w="2267"/>
        <w:gridCol w:w="4773"/>
      </w:tblGrid>
      <w:tr w:rsidR="004E71E3" w14:paraId="7F445D11" w14:textId="77777777" w:rsidTr="00565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35F035D6" w14:textId="491EB74C" w:rsidR="007006AA" w:rsidRPr="002D6367" w:rsidRDefault="007006AA" w:rsidP="00C166D2">
            <w:pPr>
              <w:pStyle w:val="APACtableheading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668" w:type="pct"/>
          </w:tcPr>
          <w:p w14:paraId="5B4E1700" w14:textId="2AB4CA49" w:rsidR="007006AA" w:rsidRPr="002D6367" w:rsidRDefault="007006AA" w:rsidP="00C166D2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Time</w:t>
            </w:r>
            <w:r w:rsidR="00205EE7">
              <w:rPr>
                <w:b/>
                <w:sz w:val="16"/>
                <w:szCs w:val="16"/>
              </w:rPr>
              <w:t xml:space="preserve"> AEST</w:t>
            </w:r>
          </w:p>
        </w:tc>
        <w:tc>
          <w:tcPr>
            <w:tcW w:w="1256" w:type="pct"/>
          </w:tcPr>
          <w:p w14:paraId="5DD5470C" w14:textId="2CDF322E" w:rsidR="007006AA" w:rsidRPr="002D6367" w:rsidRDefault="007006AA" w:rsidP="00C166D2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Who</w:t>
            </w:r>
          </w:p>
        </w:tc>
        <w:tc>
          <w:tcPr>
            <w:tcW w:w="2644" w:type="pct"/>
          </w:tcPr>
          <w:p w14:paraId="367D481D" w14:textId="406197DF" w:rsidR="007006AA" w:rsidRPr="007006AA" w:rsidRDefault="007006AA" w:rsidP="00C166D2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sz w:val="16"/>
                <w:szCs w:val="16"/>
              </w:rPr>
              <w:t xml:space="preserve">Focus of session including </w:t>
            </w:r>
            <w:r w:rsidR="00565640">
              <w:rPr>
                <w:b/>
                <w:sz w:val="16"/>
                <w:szCs w:val="16"/>
              </w:rPr>
              <w:t>S</w:t>
            </w:r>
            <w:r w:rsidRPr="00655852">
              <w:rPr>
                <w:b/>
                <w:sz w:val="16"/>
                <w:szCs w:val="16"/>
              </w:rPr>
              <w:t>tandards</w:t>
            </w:r>
          </w:p>
        </w:tc>
      </w:tr>
      <w:tr w:rsidR="00BB0280" w14:paraId="55B9B6F3" w14:textId="77777777" w:rsidTr="00C84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bottom w:val="nil"/>
            </w:tcBorders>
            <w:shd w:val="clear" w:color="auto" w:fill="EBEBEB" w:themeFill="accent3"/>
          </w:tcPr>
          <w:p w14:paraId="7A34C6C0" w14:textId="552D62C8" w:rsidR="00BB0280" w:rsidRPr="00F8555A" w:rsidRDefault="00BB0280" w:rsidP="00C8498F">
            <w:pPr>
              <w:pStyle w:val="BodyText1"/>
              <w:rPr>
                <w:b/>
                <w:bCs/>
                <w:sz w:val="16"/>
                <w:szCs w:val="18"/>
              </w:rPr>
            </w:pPr>
            <w:r w:rsidRPr="00F8555A">
              <w:rPr>
                <w:b/>
                <w:bCs/>
                <w:sz w:val="16"/>
                <w:szCs w:val="18"/>
              </w:rPr>
              <w:t>Please adjust times to allow 30 to 4</w:t>
            </w:r>
            <w:r w:rsidR="00205EE7">
              <w:rPr>
                <w:b/>
                <w:bCs/>
                <w:sz w:val="16"/>
                <w:szCs w:val="18"/>
              </w:rPr>
              <w:t>0</w:t>
            </w:r>
            <w:r w:rsidRPr="00F8555A">
              <w:rPr>
                <w:b/>
                <w:bCs/>
                <w:sz w:val="16"/>
                <w:szCs w:val="18"/>
              </w:rPr>
              <w:t xml:space="preserve"> minutes per session depending on the number of interviewees</w:t>
            </w:r>
          </w:p>
        </w:tc>
      </w:tr>
      <w:tr w:rsidR="004E71E3" w14:paraId="6F9FB875" w14:textId="77777777" w:rsidTr="00565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EBEBEB" w:themeFill="accent3"/>
          </w:tcPr>
          <w:p w14:paraId="58AE9349" w14:textId="77777777" w:rsidR="00D3710B" w:rsidRPr="002D6367" w:rsidRDefault="00D3710B" w:rsidP="00C166D2">
            <w:pPr>
              <w:pStyle w:val="BodyText1"/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EBEBEB" w:themeFill="accent3"/>
          </w:tcPr>
          <w:p w14:paraId="3C552DB0" w14:textId="1D8B78E6" w:rsidR="00D3710B" w:rsidRPr="002D6367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8:45 - 9:00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EBEBEB" w:themeFill="accent3"/>
          </w:tcPr>
          <w:p w14:paraId="2AC68E6F" w14:textId="2F1BCB07" w:rsidR="00D3710B" w:rsidRPr="002D6367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APAC assessment team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EBEBEB" w:themeFill="accent3"/>
          </w:tcPr>
          <w:p w14:paraId="1E52F578" w14:textId="719C64B5" w:rsidR="00D3710B" w:rsidRPr="002D6367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Set up</w:t>
            </w:r>
          </w:p>
        </w:tc>
      </w:tr>
      <w:tr w:rsidR="004F6BD6" w14:paraId="5B48AECF" w14:textId="77777777" w:rsidTr="00565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2CFF0698" w14:textId="3250D783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1.1</w:t>
            </w:r>
          </w:p>
        </w:tc>
        <w:tc>
          <w:tcPr>
            <w:tcW w:w="668" w:type="pct"/>
            <w:tcBorders>
              <w:top w:val="nil"/>
            </w:tcBorders>
          </w:tcPr>
          <w:p w14:paraId="4EACB402" w14:textId="0AEE912D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9:00 - 9:</w:t>
            </w:r>
            <w:r w:rsidR="00205EE7">
              <w:rPr>
                <w:sz w:val="16"/>
                <w:szCs w:val="16"/>
              </w:rPr>
              <w:t>40</w:t>
            </w:r>
          </w:p>
        </w:tc>
        <w:tc>
          <w:tcPr>
            <w:tcW w:w="1256" w:type="pct"/>
            <w:tcBorders>
              <w:top w:val="nil"/>
            </w:tcBorders>
          </w:tcPr>
          <w:p w14:paraId="528292CF" w14:textId="12AE63CF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Head of</w:t>
            </w:r>
            <w:r>
              <w:rPr>
                <w:sz w:val="16"/>
                <w:szCs w:val="16"/>
              </w:rPr>
              <w:t xml:space="preserve"> AOU</w:t>
            </w:r>
          </w:p>
        </w:tc>
        <w:tc>
          <w:tcPr>
            <w:tcW w:w="2644" w:type="pct"/>
            <w:tcBorders>
              <w:top w:val="nil"/>
            </w:tcBorders>
          </w:tcPr>
          <w:p w14:paraId="3CBA8446" w14:textId="77777777" w:rsidR="00D3710B" w:rsidRDefault="00D3710B" w:rsidP="00C166D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Welcome and introductions, acknowledgement of traditional custodians (5 mins, host)</w:t>
            </w:r>
          </w:p>
          <w:p w14:paraId="5A713A8F" w14:textId="5A221BD9" w:rsidR="00D3710B" w:rsidRDefault="00D3710B" w:rsidP="00C166D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Brief overview of purpose and process for </w:t>
            </w:r>
            <w:r w:rsidR="00AC4D21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site visit (10 mins, team leader) </w:t>
            </w:r>
          </w:p>
          <w:p w14:paraId="44E06494" w14:textId="77777777" w:rsidR="00D3710B" w:rsidRDefault="00D3710B" w:rsidP="00C166D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Changes since previous accreditation / </w:t>
            </w:r>
            <w:r w:rsidRPr="006062B7">
              <w:rPr>
                <w:sz w:val="16"/>
                <w:szCs w:val="16"/>
              </w:rPr>
              <w:t xml:space="preserve">Strategic </w:t>
            </w:r>
            <w:r>
              <w:rPr>
                <w:sz w:val="16"/>
                <w:szCs w:val="16"/>
              </w:rPr>
              <w:t>directions</w:t>
            </w:r>
            <w:r w:rsidRPr="006062B7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commitment to resourcing (30 mins)</w:t>
            </w:r>
          </w:p>
          <w:p w14:paraId="1810E5B2" w14:textId="6F7F596E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040B">
              <w:rPr>
                <w:b/>
                <w:bCs/>
                <w:sz w:val="16"/>
                <w:szCs w:val="16"/>
              </w:rPr>
              <w:t>All</w:t>
            </w:r>
          </w:p>
        </w:tc>
      </w:tr>
      <w:tr w:rsidR="004E71E3" w14:paraId="07A3B1EE" w14:textId="77777777" w:rsidTr="00565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0E67308A" w14:textId="491FE9D2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1.2</w:t>
            </w:r>
          </w:p>
        </w:tc>
        <w:tc>
          <w:tcPr>
            <w:tcW w:w="668" w:type="pct"/>
            <w:tcBorders>
              <w:bottom w:val="nil"/>
            </w:tcBorders>
          </w:tcPr>
          <w:p w14:paraId="27BDE2D8" w14:textId="2C8E62F3" w:rsidR="00D3710B" w:rsidRPr="007006AA" w:rsidRDefault="00205EE7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3710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</w:t>
            </w:r>
            <w:r w:rsidR="00D3710B">
              <w:rPr>
                <w:sz w:val="16"/>
                <w:szCs w:val="16"/>
              </w:rPr>
              <w:t>0 - 10:30</w:t>
            </w:r>
          </w:p>
        </w:tc>
        <w:tc>
          <w:tcPr>
            <w:tcW w:w="1256" w:type="pct"/>
            <w:tcBorders>
              <w:bottom w:val="nil"/>
            </w:tcBorders>
          </w:tcPr>
          <w:p w14:paraId="3AB44199" w14:textId="23AAB562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72C84248" w14:textId="2DAB6767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3DD822DC" w14:textId="77777777" w:rsidTr="0020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6D85006D" w14:textId="77777777" w:rsidR="00205EE7" w:rsidRPr="007006AA" w:rsidRDefault="00205EE7" w:rsidP="00C166D2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226E4372" w14:textId="26C3F11D" w:rsidR="00205EE7" w:rsidRDefault="00205EE7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10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: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30 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-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10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:</w:t>
            </w:r>
            <w:r>
              <w:rPr>
                <w:b/>
                <w:color w:val="FFFFFF" w:themeColor="background1"/>
                <w:sz w:val="16"/>
                <w:szCs w:val="16"/>
              </w:rPr>
              <w:t>50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7B1E2AFA" w14:textId="1B7E3A1C" w:rsidR="00205EE7" w:rsidRPr="004D7DE5" w:rsidRDefault="00205EE7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4F63AC5C" w14:textId="5F5AF703" w:rsidR="00205EE7" w:rsidRPr="004D7DE5" w:rsidRDefault="00205EE7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4E71E3" w14:paraId="7D69309C" w14:textId="77777777" w:rsidTr="00565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15BA971C" w14:textId="77777777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3243D8ED" w14:textId="4B57C7CE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10:</w:t>
            </w:r>
            <w:r w:rsidR="00205EE7">
              <w:rPr>
                <w:b/>
                <w:color w:val="FFFFFF" w:themeColor="background1"/>
                <w:sz w:val="16"/>
                <w:szCs w:val="16"/>
              </w:rPr>
              <w:t>50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- 11:00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6FE5C813" w14:textId="58DFE0EC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Morning </w:t>
            </w:r>
            <w:r>
              <w:rPr>
                <w:b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5D3961C8" w14:textId="4208737A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  <w:r w:rsidR="004E71E3">
              <w:rPr>
                <w:b/>
                <w:color w:val="FFFFFF" w:themeColor="background1"/>
                <w:sz w:val="16"/>
                <w:szCs w:val="16"/>
              </w:rPr>
              <w:t xml:space="preserve"> -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4E71E3" w14:paraId="45D257D2" w14:textId="77777777" w:rsidTr="00565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66E21639" w14:textId="5E384161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68" w:type="pct"/>
            <w:tcBorders>
              <w:top w:val="nil"/>
            </w:tcBorders>
          </w:tcPr>
          <w:p w14:paraId="0A7B7FEC" w14:textId="0D7A180E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11:00 - 11:</w:t>
            </w:r>
            <w:r w:rsidR="00506FE0">
              <w:rPr>
                <w:sz w:val="16"/>
                <w:szCs w:val="16"/>
              </w:rPr>
              <w:t>30</w:t>
            </w:r>
          </w:p>
        </w:tc>
        <w:tc>
          <w:tcPr>
            <w:tcW w:w="1256" w:type="pct"/>
            <w:tcBorders>
              <w:top w:val="nil"/>
            </w:tcBorders>
          </w:tcPr>
          <w:p w14:paraId="3EE733D6" w14:textId="77777777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46BC6DF0" w14:textId="77777777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F6BD6" w14:paraId="51067AC5" w14:textId="77777777" w:rsidTr="00565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25B5BF39" w14:textId="63BA5177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8" w:type="pct"/>
            <w:tcBorders>
              <w:bottom w:val="nil"/>
            </w:tcBorders>
          </w:tcPr>
          <w:p w14:paraId="4875AD79" w14:textId="7B27AB92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06FE0">
              <w:rPr>
                <w:sz w:val="16"/>
                <w:szCs w:val="16"/>
              </w:rPr>
              <w:t>1:4</w:t>
            </w:r>
            <w:r w:rsidR="00205E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- 12:</w:t>
            </w:r>
            <w:r w:rsidR="00506FE0">
              <w:rPr>
                <w:sz w:val="16"/>
                <w:szCs w:val="16"/>
              </w:rPr>
              <w:t>1</w:t>
            </w:r>
            <w:r w:rsidR="00205EE7">
              <w:rPr>
                <w:sz w:val="16"/>
                <w:szCs w:val="16"/>
              </w:rPr>
              <w:t>0</w:t>
            </w:r>
          </w:p>
        </w:tc>
        <w:tc>
          <w:tcPr>
            <w:tcW w:w="1256" w:type="pct"/>
            <w:tcBorders>
              <w:bottom w:val="nil"/>
            </w:tcBorders>
          </w:tcPr>
          <w:p w14:paraId="658CC489" w14:textId="77777777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645CA3D8" w14:textId="77777777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3BE63C60" w14:textId="77777777" w:rsidTr="00565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21212094" w14:textId="70EFC56C" w:rsidR="00205EE7" w:rsidRPr="006062B7" w:rsidRDefault="00205EE7" w:rsidP="00C166D2">
            <w:pPr>
              <w:pStyle w:val="BodyText1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68" w:type="pct"/>
            <w:tcBorders>
              <w:bottom w:val="nil"/>
            </w:tcBorders>
          </w:tcPr>
          <w:p w14:paraId="0EEB8B0F" w14:textId="232E734A" w:rsidR="00205EE7" w:rsidRDefault="00205EE7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12:20 - 12:50</w:t>
            </w:r>
          </w:p>
        </w:tc>
        <w:tc>
          <w:tcPr>
            <w:tcW w:w="1256" w:type="pct"/>
            <w:tcBorders>
              <w:bottom w:val="nil"/>
            </w:tcBorders>
          </w:tcPr>
          <w:p w14:paraId="7D428840" w14:textId="77777777" w:rsidR="00205EE7" w:rsidRPr="007006AA" w:rsidRDefault="00205EE7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7C71FC3A" w14:textId="77777777" w:rsidR="00205EE7" w:rsidRPr="007006AA" w:rsidRDefault="00205EE7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1E25D5A2" w14:textId="77777777" w:rsidTr="00205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4AA26CFB" w14:textId="77777777" w:rsidR="00205EE7" w:rsidRPr="007006AA" w:rsidRDefault="00205EE7" w:rsidP="00205EE7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543BAB3B" w14:textId="064658A2" w:rsidR="00205EE7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12:50 - 13:00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1024CC4E" w14:textId="0EC625C8" w:rsidR="00205EE7" w:rsidRPr="004D7DE5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6EBE85F4" w14:textId="62A4217A" w:rsidR="00205EE7" w:rsidRPr="004D7DE5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4E71E3" w14:paraId="3F5C7D71" w14:textId="77777777" w:rsidTr="00565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17983DF1" w14:textId="77777777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468CFCE0" w14:textId="1CD39EBE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205EE7">
              <w:rPr>
                <w:b/>
                <w:color w:val="FFFFFF" w:themeColor="background1"/>
                <w:sz w:val="16"/>
                <w:szCs w:val="16"/>
              </w:rPr>
              <w:t>3</w:t>
            </w:r>
            <w:r>
              <w:rPr>
                <w:b/>
                <w:color w:val="FFFFFF" w:themeColor="background1"/>
                <w:sz w:val="16"/>
                <w:szCs w:val="16"/>
              </w:rPr>
              <w:t>:</w:t>
            </w:r>
            <w:r w:rsidR="00205EE7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506FE0">
              <w:rPr>
                <w:b/>
                <w:color w:val="FFFFFF" w:themeColor="background1"/>
                <w:sz w:val="16"/>
                <w:szCs w:val="16"/>
              </w:rPr>
              <w:t>0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- 13:</w:t>
            </w:r>
            <w:r w:rsidR="00205EE7">
              <w:rPr>
                <w:b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29CDEB4D" w14:textId="206E1F7C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5BC8BF37" w14:textId="7FF474EC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Closed Session </w:t>
            </w:r>
            <w:r>
              <w:rPr>
                <w:b/>
                <w:color w:val="FFFFFF" w:themeColor="background1"/>
                <w:sz w:val="16"/>
                <w:szCs w:val="16"/>
              </w:rPr>
              <w:t>-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4F6BD6" w14:paraId="1812420F" w14:textId="77777777" w:rsidTr="00565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22E30725" w14:textId="4BFC340C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1.</w:t>
            </w:r>
            <w:r w:rsidR="00205EE7">
              <w:rPr>
                <w:sz w:val="16"/>
                <w:szCs w:val="16"/>
              </w:rPr>
              <w:t>6</w:t>
            </w:r>
          </w:p>
        </w:tc>
        <w:tc>
          <w:tcPr>
            <w:tcW w:w="668" w:type="pct"/>
            <w:tcBorders>
              <w:top w:val="nil"/>
            </w:tcBorders>
          </w:tcPr>
          <w:p w14:paraId="7A95EC3B" w14:textId="33C6CE33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</w:t>
            </w:r>
            <w:r w:rsidR="00205EE7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- 1</w:t>
            </w:r>
            <w:r w:rsidR="00205EE7">
              <w:rPr>
                <w:sz w:val="16"/>
                <w:szCs w:val="16"/>
              </w:rPr>
              <w:t>4</w:t>
            </w:r>
            <w:r w:rsidR="00506FE0">
              <w:rPr>
                <w:sz w:val="16"/>
                <w:szCs w:val="16"/>
              </w:rPr>
              <w:t>:</w:t>
            </w:r>
            <w:r w:rsidR="00205EE7">
              <w:rPr>
                <w:sz w:val="16"/>
                <w:szCs w:val="16"/>
              </w:rPr>
              <w:t>10</w:t>
            </w:r>
          </w:p>
        </w:tc>
        <w:tc>
          <w:tcPr>
            <w:tcW w:w="1256" w:type="pct"/>
            <w:tcBorders>
              <w:top w:val="nil"/>
            </w:tcBorders>
          </w:tcPr>
          <w:p w14:paraId="649492CF" w14:textId="77777777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32D1074F" w14:textId="77777777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F6BD6" w14:paraId="627FD46B" w14:textId="77777777" w:rsidTr="00565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268328A0" w14:textId="4692B43F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1.</w:t>
            </w:r>
            <w:r w:rsidR="00205EE7">
              <w:rPr>
                <w:sz w:val="16"/>
                <w:szCs w:val="16"/>
              </w:rPr>
              <w:t>7</w:t>
            </w:r>
          </w:p>
        </w:tc>
        <w:tc>
          <w:tcPr>
            <w:tcW w:w="668" w:type="pct"/>
            <w:tcBorders>
              <w:bottom w:val="nil"/>
            </w:tcBorders>
          </w:tcPr>
          <w:p w14:paraId="10BA462A" w14:textId="3540EE84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</w:t>
            </w:r>
            <w:r w:rsidR="00205EE7">
              <w:rPr>
                <w:sz w:val="16"/>
                <w:szCs w:val="16"/>
              </w:rPr>
              <w:t>2</w:t>
            </w:r>
            <w:r w:rsidR="00506FE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- 1</w:t>
            </w:r>
            <w:r w:rsidR="00506FE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</w:t>
            </w:r>
            <w:r w:rsidR="00205EE7">
              <w:rPr>
                <w:sz w:val="16"/>
                <w:szCs w:val="16"/>
              </w:rPr>
              <w:t>5</w:t>
            </w:r>
            <w:r w:rsidR="00506FE0">
              <w:rPr>
                <w:sz w:val="16"/>
                <w:szCs w:val="16"/>
              </w:rPr>
              <w:t>0</w:t>
            </w:r>
          </w:p>
        </w:tc>
        <w:tc>
          <w:tcPr>
            <w:tcW w:w="1256" w:type="pct"/>
            <w:tcBorders>
              <w:bottom w:val="nil"/>
            </w:tcBorders>
          </w:tcPr>
          <w:p w14:paraId="55226A09" w14:textId="77777777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244ABEA0" w14:textId="77777777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5B2805C2" w14:textId="77777777" w:rsidTr="00205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2CDA773B" w14:textId="77777777" w:rsidR="00205EE7" w:rsidRPr="007006AA" w:rsidRDefault="00205EE7" w:rsidP="00205EE7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541CDF3C" w14:textId="00C442F7" w:rsidR="00205EE7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14:50 - 15:00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72ACE19A" w14:textId="32298D5E" w:rsidR="00205EE7" w:rsidRPr="004D7DE5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6D57C4DB" w14:textId="7F212A68" w:rsidR="00205EE7" w:rsidRPr="004D7DE5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4E71E3" w14:paraId="1FEB1E35" w14:textId="77777777" w:rsidTr="00565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6154A518" w14:textId="77777777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074E8461" w14:textId="33F95187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205EE7">
              <w:rPr>
                <w:b/>
                <w:color w:val="FFFFFF" w:themeColor="background1"/>
                <w:sz w:val="16"/>
                <w:szCs w:val="16"/>
              </w:rPr>
              <w:t>5</w:t>
            </w:r>
            <w:r>
              <w:rPr>
                <w:b/>
                <w:color w:val="FFFFFF" w:themeColor="background1"/>
                <w:sz w:val="16"/>
                <w:szCs w:val="16"/>
              </w:rPr>
              <w:t>:</w:t>
            </w:r>
            <w:r w:rsidR="00205EE7">
              <w:rPr>
                <w:b/>
                <w:color w:val="FFFFFF" w:themeColor="background1"/>
                <w:sz w:val="16"/>
                <w:szCs w:val="16"/>
              </w:rPr>
              <w:t>00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- 15:</w:t>
            </w:r>
            <w:r w:rsidR="00205EE7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506FE0">
              <w:rPr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6A393DF9" w14:textId="7F175145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Afternoon </w:t>
            </w:r>
            <w:r>
              <w:rPr>
                <w:b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310B7743" w14:textId="56D41131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Closed Session </w:t>
            </w:r>
            <w:r>
              <w:rPr>
                <w:b/>
                <w:color w:val="FFFFFF" w:themeColor="background1"/>
                <w:sz w:val="16"/>
                <w:szCs w:val="16"/>
              </w:rPr>
              <w:t>-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4F6BD6" w14:paraId="03C35BD5" w14:textId="77777777" w:rsidTr="00565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470034CF" w14:textId="4608DEF7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1.</w:t>
            </w:r>
            <w:r w:rsidR="00205EE7">
              <w:rPr>
                <w:sz w:val="16"/>
                <w:szCs w:val="16"/>
              </w:rPr>
              <w:t>8</w:t>
            </w:r>
          </w:p>
        </w:tc>
        <w:tc>
          <w:tcPr>
            <w:tcW w:w="668" w:type="pct"/>
            <w:tcBorders>
              <w:top w:val="nil"/>
            </w:tcBorders>
          </w:tcPr>
          <w:p w14:paraId="6DF6B1BA" w14:textId="31AC0E0D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</w:t>
            </w:r>
            <w:r w:rsidR="00205EE7">
              <w:rPr>
                <w:sz w:val="16"/>
                <w:szCs w:val="16"/>
              </w:rPr>
              <w:t>1</w:t>
            </w:r>
            <w:r w:rsidR="00506FE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- 1</w:t>
            </w:r>
            <w:r w:rsidR="00506FE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205EE7">
              <w:rPr>
                <w:sz w:val="16"/>
                <w:szCs w:val="16"/>
              </w:rPr>
              <w:t>5</w:t>
            </w:r>
            <w:r w:rsidR="00506FE0">
              <w:rPr>
                <w:sz w:val="16"/>
                <w:szCs w:val="16"/>
              </w:rPr>
              <w:t>0</w:t>
            </w:r>
          </w:p>
        </w:tc>
        <w:tc>
          <w:tcPr>
            <w:tcW w:w="1256" w:type="pct"/>
            <w:tcBorders>
              <w:top w:val="nil"/>
            </w:tcBorders>
          </w:tcPr>
          <w:p w14:paraId="2C0D262E" w14:textId="77777777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0F7E850F" w14:textId="77777777" w:rsidR="00D3710B" w:rsidRPr="007006AA" w:rsidRDefault="00D3710B" w:rsidP="00C166D2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F6BD6" w14:paraId="459E030E" w14:textId="77777777" w:rsidTr="00565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4E874292" w14:textId="0E910237" w:rsidR="00D3710B" w:rsidRPr="007006AA" w:rsidRDefault="00D3710B" w:rsidP="00C166D2">
            <w:pPr>
              <w:pStyle w:val="BodyText1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1.</w:t>
            </w:r>
            <w:r w:rsidR="00205EE7">
              <w:rPr>
                <w:sz w:val="16"/>
                <w:szCs w:val="16"/>
              </w:rPr>
              <w:t>9</w:t>
            </w:r>
          </w:p>
        </w:tc>
        <w:tc>
          <w:tcPr>
            <w:tcW w:w="668" w:type="pct"/>
          </w:tcPr>
          <w:p w14:paraId="3611ABAA" w14:textId="55B4D8C8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</w:t>
            </w:r>
            <w:r w:rsidR="00205EE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:</w:t>
            </w:r>
            <w:r w:rsidR="00205EE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-1</w:t>
            </w:r>
            <w:r w:rsidR="00506FE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:</w:t>
            </w:r>
            <w:r w:rsidR="00205EE7">
              <w:rPr>
                <w:sz w:val="16"/>
                <w:szCs w:val="16"/>
              </w:rPr>
              <w:t>40</w:t>
            </w:r>
          </w:p>
        </w:tc>
        <w:tc>
          <w:tcPr>
            <w:tcW w:w="1256" w:type="pct"/>
          </w:tcPr>
          <w:p w14:paraId="5EF35D51" w14:textId="77777777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</w:tcPr>
          <w:p w14:paraId="394FCDFC" w14:textId="77777777" w:rsidR="00D3710B" w:rsidRPr="007006AA" w:rsidRDefault="00D3710B" w:rsidP="00C166D2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0D8AD717" w14:textId="6339CEEB" w:rsidR="006115C8" w:rsidRDefault="006115C8" w:rsidP="007006AA">
      <w:pPr>
        <w:pStyle w:val="BodyText1"/>
      </w:pPr>
    </w:p>
    <w:p w14:paraId="685D2F5A" w14:textId="77777777" w:rsidR="006243F5" w:rsidRDefault="006243F5">
      <w:r>
        <w:br w:type="page"/>
      </w:r>
    </w:p>
    <w:p w14:paraId="176E409C" w14:textId="77C7C697" w:rsidR="006243F5" w:rsidRDefault="006243F5" w:rsidP="006243F5">
      <w:pPr>
        <w:pStyle w:val="BodyText1"/>
      </w:pPr>
      <w:r w:rsidRPr="00050A53">
        <w:rPr>
          <w:rStyle w:val="Emphasis"/>
          <w:color w:val="auto"/>
          <w:sz w:val="20"/>
          <w:szCs w:val="22"/>
        </w:rPr>
        <w:lastRenderedPageBreak/>
        <w:t xml:space="preserve">Day </w:t>
      </w:r>
      <w:r>
        <w:rPr>
          <w:rStyle w:val="Emphasis"/>
          <w:color w:val="auto"/>
          <w:sz w:val="20"/>
          <w:szCs w:val="22"/>
        </w:rPr>
        <w:t>2</w:t>
      </w:r>
      <w:r w:rsidRPr="00050A53">
        <w:rPr>
          <w:rStyle w:val="Emphasis"/>
          <w:color w:val="auto"/>
          <w:sz w:val="20"/>
          <w:szCs w:val="22"/>
        </w:rPr>
        <w:t xml:space="preserve"> - </w:t>
      </w:r>
      <w:sdt>
        <w:sdtPr>
          <w:id w:val="1170444031"/>
          <w:placeholder>
            <w:docPart w:val="2F974316AEB54959B76CBEE981160AEC"/>
          </w:placeholder>
          <w:showingPlcHdr/>
          <w:date>
            <w:dateFormat w:val="dddd d MMMM yyyy"/>
            <w:lid w:val="en-AU"/>
            <w:storeMappedDataAs w:val="dateTime"/>
            <w:calendar w:val="gregorian"/>
          </w:date>
        </w:sdtPr>
        <w:sdtEndPr/>
        <w:sdtContent>
          <w:r w:rsidRPr="00050A53">
            <w:rPr>
              <w:rStyle w:val="PlaceholderText"/>
              <w:color w:val="auto"/>
            </w:rPr>
            <w:t>Click or tap to enter a date.</w:t>
          </w:r>
        </w:sdtContent>
      </w:sdt>
      <w:r w:rsidRPr="00050A53">
        <w:t xml:space="preserve"> </w:t>
      </w:r>
      <w:r>
        <w:t>Packaged Level 1 and 2 and Level 2 programs</w:t>
      </w:r>
    </w:p>
    <w:tbl>
      <w:tblPr>
        <w:tblStyle w:val="APACtable"/>
        <w:tblW w:w="5000" w:type="pct"/>
        <w:tblLook w:val="04A0" w:firstRow="1" w:lastRow="0" w:firstColumn="1" w:lastColumn="0" w:noHBand="0" w:noVBand="1"/>
      </w:tblPr>
      <w:tblGrid>
        <w:gridCol w:w="780"/>
        <w:gridCol w:w="1206"/>
        <w:gridCol w:w="2267"/>
        <w:gridCol w:w="4773"/>
      </w:tblGrid>
      <w:tr w:rsidR="00205EE7" w14:paraId="0E2E8ADB" w14:textId="77777777" w:rsidTr="006D6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182DDC0C" w14:textId="77777777" w:rsidR="00205EE7" w:rsidRPr="002D6367" w:rsidRDefault="00205EE7" w:rsidP="006D61C4">
            <w:pPr>
              <w:pStyle w:val="APACtableheading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668" w:type="pct"/>
          </w:tcPr>
          <w:p w14:paraId="325F7341" w14:textId="1F994C76" w:rsidR="00205EE7" w:rsidRPr="002D6367" w:rsidRDefault="00205EE7" w:rsidP="006D61C4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Time</w:t>
            </w:r>
            <w:r>
              <w:rPr>
                <w:b/>
                <w:sz w:val="16"/>
                <w:szCs w:val="16"/>
              </w:rPr>
              <w:t xml:space="preserve"> AEST</w:t>
            </w:r>
          </w:p>
        </w:tc>
        <w:tc>
          <w:tcPr>
            <w:tcW w:w="1256" w:type="pct"/>
          </w:tcPr>
          <w:p w14:paraId="12D5559D" w14:textId="77777777" w:rsidR="00205EE7" w:rsidRPr="002D6367" w:rsidRDefault="00205EE7" w:rsidP="006D61C4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Who</w:t>
            </w:r>
          </w:p>
        </w:tc>
        <w:tc>
          <w:tcPr>
            <w:tcW w:w="2644" w:type="pct"/>
          </w:tcPr>
          <w:p w14:paraId="1D422913" w14:textId="77777777" w:rsidR="00205EE7" w:rsidRPr="007006AA" w:rsidRDefault="00205EE7" w:rsidP="006D61C4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sz w:val="16"/>
                <w:szCs w:val="16"/>
              </w:rPr>
              <w:t>Focus of session including S</w:t>
            </w:r>
            <w:r w:rsidRPr="00655852">
              <w:rPr>
                <w:b/>
                <w:sz w:val="16"/>
                <w:szCs w:val="16"/>
              </w:rPr>
              <w:t>tandards</w:t>
            </w:r>
          </w:p>
        </w:tc>
      </w:tr>
      <w:tr w:rsidR="00205EE7" w14:paraId="33E3D1DC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bottom w:val="nil"/>
            </w:tcBorders>
            <w:shd w:val="clear" w:color="auto" w:fill="EBEBEB" w:themeFill="accent3"/>
          </w:tcPr>
          <w:p w14:paraId="2A91BBF1" w14:textId="699EAD68" w:rsidR="00205EE7" w:rsidRPr="00F8555A" w:rsidRDefault="00205EE7" w:rsidP="006D61C4">
            <w:pPr>
              <w:pStyle w:val="BodyText1"/>
              <w:rPr>
                <w:b/>
                <w:bCs/>
                <w:sz w:val="16"/>
                <w:szCs w:val="18"/>
              </w:rPr>
            </w:pPr>
            <w:r w:rsidRPr="00F8555A">
              <w:rPr>
                <w:b/>
                <w:bCs/>
                <w:sz w:val="16"/>
                <w:szCs w:val="18"/>
              </w:rPr>
              <w:t>Please adjust times to allow 30 to 4</w:t>
            </w:r>
            <w:r>
              <w:rPr>
                <w:b/>
                <w:bCs/>
                <w:sz w:val="16"/>
                <w:szCs w:val="18"/>
              </w:rPr>
              <w:t>0</w:t>
            </w:r>
            <w:r w:rsidRPr="00F8555A">
              <w:rPr>
                <w:b/>
                <w:bCs/>
                <w:sz w:val="16"/>
                <w:szCs w:val="18"/>
              </w:rPr>
              <w:t xml:space="preserve"> minutes per session depending on the number of interviewees</w:t>
            </w:r>
          </w:p>
        </w:tc>
      </w:tr>
      <w:tr w:rsidR="00205EE7" w14:paraId="430E134B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EBEBEB" w:themeFill="accent3"/>
          </w:tcPr>
          <w:p w14:paraId="45F6BF6F" w14:textId="77777777" w:rsidR="00205EE7" w:rsidRPr="002D6367" w:rsidRDefault="00205EE7" w:rsidP="006D61C4">
            <w:pPr>
              <w:pStyle w:val="BodyText1"/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EBEBEB" w:themeFill="accent3"/>
          </w:tcPr>
          <w:p w14:paraId="261AEF5A" w14:textId="77777777" w:rsidR="00205EE7" w:rsidRPr="002D636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8:45 - 9:00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EBEBEB" w:themeFill="accent3"/>
          </w:tcPr>
          <w:p w14:paraId="725D03FE" w14:textId="77777777" w:rsidR="00205EE7" w:rsidRPr="002D636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APAC assessment team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EBEBEB" w:themeFill="accent3"/>
          </w:tcPr>
          <w:p w14:paraId="756F1F3B" w14:textId="77777777" w:rsidR="00205EE7" w:rsidRPr="002D636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Set up</w:t>
            </w:r>
          </w:p>
        </w:tc>
      </w:tr>
      <w:tr w:rsidR="00205EE7" w14:paraId="6C6CCBF7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0E06FDA4" w14:textId="5731BAA6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62B7">
              <w:rPr>
                <w:sz w:val="16"/>
                <w:szCs w:val="16"/>
              </w:rPr>
              <w:t>.1</w:t>
            </w:r>
          </w:p>
        </w:tc>
        <w:tc>
          <w:tcPr>
            <w:tcW w:w="668" w:type="pct"/>
            <w:tcBorders>
              <w:top w:val="nil"/>
            </w:tcBorders>
          </w:tcPr>
          <w:p w14:paraId="3D3D2471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9:00 - 9:40</w:t>
            </w:r>
          </w:p>
        </w:tc>
        <w:tc>
          <w:tcPr>
            <w:tcW w:w="1256" w:type="pct"/>
            <w:tcBorders>
              <w:top w:val="nil"/>
            </w:tcBorders>
          </w:tcPr>
          <w:p w14:paraId="6DABCECD" w14:textId="06385CAA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3C74EB1F" w14:textId="29D25CA1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50416BB7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24D9BC6A" w14:textId="46D98CEE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62B7">
              <w:rPr>
                <w:sz w:val="16"/>
                <w:szCs w:val="16"/>
              </w:rPr>
              <w:t>.2</w:t>
            </w:r>
          </w:p>
        </w:tc>
        <w:tc>
          <w:tcPr>
            <w:tcW w:w="668" w:type="pct"/>
            <w:tcBorders>
              <w:bottom w:val="nil"/>
            </w:tcBorders>
          </w:tcPr>
          <w:p w14:paraId="501E07BF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9:50 - 10:30</w:t>
            </w:r>
          </w:p>
        </w:tc>
        <w:tc>
          <w:tcPr>
            <w:tcW w:w="1256" w:type="pct"/>
            <w:tcBorders>
              <w:bottom w:val="nil"/>
            </w:tcBorders>
          </w:tcPr>
          <w:p w14:paraId="2B1C110A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6EC680A0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6F8FC1CB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78CE3367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1996F426" w14:textId="522BE37A" w:rsidR="00205EE7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10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: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30 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-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10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:</w:t>
            </w:r>
            <w:r>
              <w:rPr>
                <w:b/>
                <w:color w:val="FFFFFF" w:themeColor="background1"/>
                <w:sz w:val="16"/>
                <w:szCs w:val="16"/>
              </w:rPr>
              <w:t>50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4F2127DA" w14:textId="77777777" w:rsidR="00205EE7" w:rsidRPr="004D7DE5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4602AC10" w14:textId="77777777" w:rsidR="00205EE7" w:rsidRPr="004D7DE5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205EE7" w14:paraId="44C52AD4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790A7CBB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22601908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10:50 - 11:00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5BAD0E90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Morning </w:t>
            </w:r>
            <w:r>
              <w:rPr>
                <w:b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19148F2B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- 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205EE7" w14:paraId="3366B680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5B08E86C" w14:textId="62FF1EAC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68" w:type="pct"/>
            <w:tcBorders>
              <w:top w:val="nil"/>
            </w:tcBorders>
          </w:tcPr>
          <w:p w14:paraId="7FC9562A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11:00 - 11:30</w:t>
            </w:r>
          </w:p>
        </w:tc>
        <w:tc>
          <w:tcPr>
            <w:tcW w:w="1256" w:type="pct"/>
            <w:tcBorders>
              <w:top w:val="nil"/>
            </w:tcBorders>
          </w:tcPr>
          <w:p w14:paraId="69FB8EC7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72A15C81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20C202AD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06742D3C" w14:textId="2EA87286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8" w:type="pct"/>
            <w:tcBorders>
              <w:bottom w:val="nil"/>
            </w:tcBorders>
          </w:tcPr>
          <w:p w14:paraId="31F81D61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11:40 - 12:10</w:t>
            </w:r>
          </w:p>
        </w:tc>
        <w:tc>
          <w:tcPr>
            <w:tcW w:w="1256" w:type="pct"/>
            <w:tcBorders>
              <w:bottom w:val="nil"/>
            </w:tcBorders>
          </w:tcPr>
          <w:p w14:paraId="168BF020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1187C5F5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749330E4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4DED62F1" w14:textId="663E3355" w:rsidR="00205EE7" w:rsidRPr="006062B7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68" w:type="pct"/>
            <w:tcBorders>
              <w:bottom w:val="nil"/>
            </w:tcBorders>
          </w:tcPr>
          <w:p w14:paraId="26F984F4" w14:textId="77777777" w:rsidR="00205EE7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12:20 - 12:50</w:t>
            </w:r>
          </w:p>
        </w:tc>
        <w:tc>
          <w:tcPr>
            <w:tcW w:w="1256" w:type="pct"/>
            <w:tcBorders>
              <w:bottom w:val="nil"/>
            </w:tcBorders>
          </w:tcPr>
          <w:p w14:paraId="4D6E5078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1C11DE8B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627EE214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4DC79616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7CD59C2F" w14:textId="77777777" w:rsidR="00205EE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12:50 - 13:00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29D5C13E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08633F45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205EE7" w14:paraId="3DABF601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38B3F2F5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6A7C64BD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13:00 - 13:30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4131884B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244672B9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Closed Session </w:t>
            </w:r>
            <w:r>
              <w:rPr>
                <w:b/>
                <w:color w:val="FFFFFF" w:themeColor="background1"/>
                <w:sz w:val="16"/>
                <w:szCs w:val="16"/>
              </w:rPr>
              <w:t>-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205EE7" w14:paraId="380577E9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09095331" w14:textId="7FE7257E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68" w:type="pct"/>
            <w:tcBorders>
              <w:top w:val="nil"/>
            </w:tcBorders>
          </w:tcPr>
          <w:p w14:paraId="45C93593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13:30 - 14:10</w:t>
            </w:r>
          </w:p>
        </w:tc>
        <w:tc>
          <w:tcPr>
            <w:tcW w:w="1256" w:type="pct"/>
            <w:tcBorders>
              <w:top w:val="nil"/>
            </w:tcBorders>
          </w:tcPr>
          <w:p w14:paraId="531919C6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04FEA4D0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57A5CA2E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44D5EFE6" w14:textId="60DCFCD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68" w:type="pct"/>
            <w:tcBorders>
              <w:bottom w:val="nil"/>
            </w:tcBorders>
          </w:tcPr>
          <w:p w14:paraId="5E61249E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14:20 - 14:50</w:t>
            </w:r>
          </w:p>
        </w:tc>
        <w:tc>
          <w:tcPr>
            <w:tcW w:w="1256" w:type="pct"/>
            <w:tcBorders>
              <w:bottom w:val="nil"/>
            </w:tcBorders>
          </w:tcPr>
          <w:p w14:paraId="4FC6A7FA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1326EEDA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6B0B9156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0E4A2E44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4EDD9B3A" w14:textId="77777777" w:rsidR="00205EE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14:50 - 15:00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2698E693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52D25B76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205EE7" w14:paraId="05DE6CBB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35D3776B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0C99225C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15:00 - 15:10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69C7D8C5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Afternoon </w:t>
            </w:r>
            <w:r>
              <w:rPr>
                <w:b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32D3E3FF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Closed Session </w:t>
            </w:r>
            <w:r>
              <w:rPr>
                <w:b/>
                <w:color w:val="FFFFFF" w:themeColor="background1"/>
                <w:sz w:val="16"/>
                <w:szCs w:val="16"/>
              </w:rPr>
              <w:t>-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205EE7" w14:paraId="502DAB5A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40FDF329" w14:textId="63593670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68" w:type="pct"/>
            <w:tcBorders>
              <w:top w:val="nil"/>
            </w:tcBorders>
          </w:tcPr>
          <w:p w14:paraId="696652B2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15:10 - 15:50</w:t>
            </w:r>
          </w:p>
        </w:tc>
        <w:tc>
          <w:tcPr>
            <w:tcW w:w="1256" w:type="pct"/>
            <w:tcBorders>
              <w:top w:val="nil"/>
            </w:tcBorders>
          </w:tcPr>
          <w:p w14:paraId="157F5899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5176A891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7EC902FA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03136C06" w14:textId="041F1E1B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68" w:type="pct"/>
          </w:tcPr>
          <w:p w14:paraId="1B23CADE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6:00 -16:40</w:t>
            </w:r>
          </w:p>
        </w:tc>
        <w:tc>
          <w:tcPr>
            <w:tcW w:w="1256" w:type="pct"/>
          </w:tcPr>
          <w:p w14:paraId="472A7254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</w:tcPr>
          <w:p w14:paraId="4270DC87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44B3600" w14:textId="77777777" w:rsidR="006243F5" w:rsidRDefault="006243F5" w:rsidP="006243F5">
      <w:pPr>
        <w:pStyle w:val="BodyText1"/>
      </w:pPr>
    </w:p>
    <w:p w14:paraId="3BC3FF1D" w14:textId="23F425DC" w:rsidR="006115C8" w:rsidRDefault="006115C8">
      <w:r>
        <w:br w:type="page"/>
      </w:r>
    </w:p>
    <w:p w14:paraId="0AB51128" w14:textId="75FAD674" w:rsidR="006115C8" w:rsidRDefault="00526F22" w:rsidP="00526F22">
      <w:pPr>
        <w:pStyle w:val="BodyText1"/>
      </w:pPr>
      <w:r w:rsidRPr="00526F22">
        <w:lastRenderedPageBreak/>
        <w:t xml:space="preserve">Day </w:t>
      </w:r>
      <w:r w:rsidR="006243F5">
        <w:rPr>
          <w:rStyle w:val="BodytextChar"/>
        </w:rPr>
        <w:t>3</w:t>
      </w:r>
      <w:r w:rsidRPr="00526F22">
        <w:rPr>
          <w:rStyle w:val="BodytextChar"/>
        </w:rPr>
        <w:t xml:space="preserve"> - </w:t>
      </w:r>
      <w:sdt>
        <w:sdtPr>
          <w:rPr>
            <w:rStyle w:val="BodytextChar"/>
          </w:rPr>
          <w:id w:val="-1759897134"/>
          <w:placeholder>
            <w:docPart w:val="447449D2A6404CBBA85950A428AB4FF4"/>
          </w:placeholder>
          <w:showingPlcHdr/>
          <w:date>
            <w:dateFormat w:val="dddd d MMMM yyyy"/>
            <w:lid w:val="en-AU"/>
            <w:storeMappedDataAs w:val="dateTime"/>
            <w:calendar w:val="gregorian"/>
          </w:date>
        </w:sdtPr>
        <w:sdtEndPr>
          <w:rPr>
            <w:rStyle w:val="BodytextChar"/>
          </w:rPr>
        </w:sdtEndPr>
        <w:sdtContent>
          <w:r w:rsidRPr="00526F22">
            <w:rPr>
              <w:rStyle w:val="BodytextChar"/>
            </w:rPr>
            <w:t>Click or tap to enter a date.</w:t>
          </w:r>
        </w:sdtContent>
      </w:sdt>
      <w:r w:rsidRPr="00526F22">
        <w:rPr>
          <w:rStyle w:val="BodytextChar"/>
        </w:rPr>
        <w:t xml:space="preserve"> </w:t>
      </w:r>
      <w:r w:rsidR="006243F5">
        <w:rPr>
          <w:rStyle w:val="BodytextChar"/>
        </w:rPr>
        <w:t xml:space="preserve">Level 3 </w:t>
      </w:r>
      <w:r w:rsidR="004556D0">
        <w:t>p</w:t>
      </w:r>
      <w:r w:rsidRPr="00526F22">
        <w:t>rogram</w:t>
      </w:r>
    </w:p>
    <w:tbl>
      <w:tblPr>
        <w:tblStyle w:val="APACtable"/>
        <w:tblW w:w="5000" w:type="pct"/>
        <w:tblLook w:val="04A0" w:firstRow="1" w:lastRow="0" w:firstColumn="1" w:lastColumn="0" w:noHBand="0" w:noVBand="1"/>
      </w:tblPr>
      <w:tblGrid>
        <w:gridCol w:w="780"/>
        <w:gridCol w:w="1206"/>
        <w:gridCol w:w="2267"/>
        <w:gridCol w:w="4773"/>
      </w:tblGrid>
      <w:tr w:rsidR="00205EE7" w14:paraId="33226E3F" w14:textId="77777777" w:rsidTr="006D6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5159D1FF" w14:textId="77777777" w:rsidR="00205EE7" w:rsidRPr="002D6367" w:rsidRDefault="00205EE7" w:rsidP="006D61C4">
            <w:pPr>
              <w:pStyle w:val="APACtableheading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668" w:type="pct"/>
          </w:tcPr>
          <w:p w14:paraId="7DD9FD3F" w14:textId="1A2B4F80" w:rsidR="00205EE7" w:rsidRPr="002D6367" w:rsidRDefault="00205EE7" w:rsidP="006D61C4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Time</w:t>
            </w:r>
            <w:r>
              <w:rPr>
                <w:b/>
                <w:sz w:val="16"/>
                <w:szCs w:val="16"/>
              </w:rPr>
              <w:t xml:space="preserve"> AEST</w:t>
            </w:r>
          </w:p>
        </w:tc>
        <w:tc>
          <w:tcPr>
            <w:tcW w:w="1256" w:type="pct"/>
          </w:tcPr>
          <w:p w14:paraId="2ED56362" w14:textId="77777777" w:rsidR="00205EE7" w:rsidRPr="002D6367" w:rsidRDefault="00205EE7" w:rsidP="006D61C4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Who</w:t>
            </w:r>
          </w:p>
        </w:tc>
        <w:tc>
          <w:tcPr>
            <w:tcW w:w="2644" w:type="pct"/>
          </w:tcPr>
          <w:p w14:paraId="4B526611" w14:textId="77777777" w:rsidR="00205EE7" w:rsidRPr="007006AA" w:rsidRDefault="00205EE7" w:rsidP="006D61C4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sz w:val="16"/>
                <w:szCs w:val="16"/>
              </w:rPr>
              <w:t>Focus of session including S</w:t>
            </w:r>
            <w:r w:rsidRPr="00655852">
              <w:rPr>
                <w:b/>
                <w:sz w:val="16"/>
                <w:szCs w:val="16"/>
              </w:rPr>
              <w:t>tandards</w:t>
            </w:r>
          </w:p>
        </w:tc>
      </w:tr>
      <w:tr w:rsidR="00205EE7" w14:paraId="6356BE6E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bottom w:val="nil"/>
            </w:tcBorders>
            <w:shd w:val="clear" w:color="auto" w:fill="EBEBEB" w:themeFill="accent3"/>
          </w:tcPr>
          <w:p w14:paraId="4AEC3915" w14:textId="77777777" w:rsidR="00205EE7" w:rsidRPr="00F8555A" w:rsidRDefault="00205EE7" w:rsidP="006D61C4">
            <w:pPr>
              <w:pStyle w:val="BodyText1"/>
              <w:rPr>
                <w:b/>
                <w:bCs/>
                <w:sz w:val="16"/>
                <w:szCs w:val="18"/>
              </w:rPr>
            </w:pPr>
            <w:r w:rsidRPr="00F8555A">
              <w:rPr>
                <w:b/>
                <w:bCs/>
                <w:sz w:val="16"/>
                <w:szCs w:val="18"/>
              </w:rPr>
              <w:t>Please adjust times to allow 30 to 4</w:t>
            </w:r>
            <w:r>
              <w:rPr>
                <w:b/>
                <w:bCs/>
                <w:sz w:val="16"/>
                <w:szCs w:val="18"/>
              </w:rPr>
              <w:t>0</w:t>
            </w:r>
            <w:r w:rsidRPr="00F8555A">
              <w:rPr>
                <w:b/>
                <w:bCs/>
                <w:sz w:val="16"/>
                <w:szCs w:val="18"/>
              </w:rPr>
              <w:t xml:space="preserve"> minutes per session depending on the number of interviewees</w:t>
            </w:r>
          </w:p>
        </w:tc>
      </w:tr>
      <w:tr w:rsidR="00205EE7" w14:paraId="3FD9EAA8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EBEBEB" w:themeFill="accent3"/>
          </w:tcPr>
          <w:p w14:paraId="11D48012" w14:textId="77777777" w:rsidR="00205EE7" w:rsidRPr="002D6367" w:rsidRDefault="00205EE7" w:rsidP="006D61C4">
            <w:pPr>
              <w:pStyle w:val="BodyText1"/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EBEBEB" w:themeFill="accent3"/>
          </w:tcPr>
          <w:p w14:paraId="2041DA8E" w14:textId="77777777" w:rsidR="00205EE7" w:rsidRPr="002D636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8:45 - 9:00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EBEBEB" w:themeFill="accent3"/>
          </w:tcPr>
          <w:p w14:paraId="196A2CEA" w14:textId="77777777" w:rsidR="00205EE7" w:rsidRPr="002D636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APAC assessment team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EBEBEB" w:themeFill="accent3"/>
          </w:tcPr>
          <w:p w14:paraId="1949D0BF" w14:textId="77777777" w:rsidR="00205EE7" w:rsidRPr="002D636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Set up</w:t>
            </w:r>
          </w:p>
        </w:tc>
      </w:tr>
      <w:tr w:rsidR="00205EE7" w14:paraId="356E75F3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260BFC82" w14:textId="2F881159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62B7">
              <w:rPr>
                <w:sz w:val="16"/>
                <w:szCs w:val="16"/>
              </w:rPr>
              <w:t>.1</w:t>
            </w:r>
          </w:p>
        </w:tc>
        <w:tc>
          <w:tcPr>
            <w:tcW w:w="668" w:type="pct"/>
            <w:tcBorders>
              <w:top w:val="nil"/>
            </w:tcBorders>
          </w:tcPr>
          <w:p w14:paraId="34E2DA06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9:00 - 9:40</w:t>
            </w:r>
          </w:p>
        </w:tc>
        <w:tc>
          <w:tcPr>
            <w:tcW w:w="1256" w:type="pct"/>
            <w:tcBorders>
              <w:top w:val="nil"/>
            </w:tcBorders>
          </w:tcPr>
          <w:p w14:paraId="7DD2E700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1EF4EE80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42D38A1A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69AFAFC2" w14:textId="4AEE401B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62B7">
              <w:rPr>
                <w:sz w:val="16"/>
                <w:szCs w:val="16"/>
              </w:rPr>
              <w:t>.2</w:t>
            </w:r>
          </w:p>
        </w:tc>
        <w:tc>
          <w:tcPr>
            <w:tcW w:w="668" w:type="pct"/>
            <w:tcBorders>
              <w:bottom w:val="nil"/>
            </w:tcBorders>
          </w:tcPr>
          <w:p w14:paraId="13F6A66E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9:50 - 10:30</w:t>
            </w:r>
          </w:p>
        </w:tc>
        <w:tc>
          <w:tcPr>
            <w:tcW w:w="1256" w:type="pct"/>
            <w:tcBorders>
              <w:bottom w:val="nil"/>
            </w:tcBorders>
          </w:tcPr>
          <w:p w14:paraId="785B9496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6C603B65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0619DB1D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4865DD63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06EB05EC" w14:textId="18FE0FDA" w:rsidR="00205EE7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10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: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30 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-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10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:</w:t>
            </w:r>
            <w:r>
              <w:rPr>
                <w:b/>
                <w:color w:val="FFFFFF" w:themeColor="background1"/>
                <w:sz w:val="16"/>
                <w:szCs w:val="16"/>
              </w:rPr>
              <w:t>50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014ED1E1" w14:textId="77777777" w:rsidR="00205EE7" w:rsidRPr="004D7DE5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47D65F7B" w14:textId="77777777" w:rsidR="00205EE7" w:rsidRPr="004D7DE5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205EE7" w14:paraId="18FEDC0F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28F795EB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3D3F1C8E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10:50 - 11:00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393758AA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Morning </w:t>
            </w:r>
            <w:r>
              <w:rPr>
                <w:b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1B514CE0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- 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205EE7" w14:paraId="430D7CD0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044CE526" w14:textId="6D82D85F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68" w:type="pct"/>
            <w:tcBorders>
              <w:top w:val="nil"/>
            </w:tcBorders>
          </w:tcPr>
          <w:p w14:paraId="14FF910A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11:00 - 11:30</w:t>
            </w:r>
          </w:p>
        </w:tc>
        <w:tc>
          <w:tcPr>
            <w:tcW w:w="1256" w:type="pct"/>
            <w:tcBorders>
              <w:top w:val="nil"/>
            </w:tcBorders>
          </w:tcPr>
          <w:p w14:paraId="2B6BE2E2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64EBBF0F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173631DC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777A13A5" w14:textId="3771588C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8" w:type="pct"/>
            <w:tcBorders>
              <w:bottom w:val="nil"/>
            </w:tcBorders>
          </w:tcPr>
          <w:p w14:paraId="2150AA36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11:40 - 12:10</w:t>
            </w:r>
          </w:p>
        </w:tc>
        <w:tc>
          <w:tcPr>
            <w:tcW w:w="1256" w:type="pct"/>
            <w:tcBorders>
              <w:bottom w:val="nil"/>
            </w:tcBorders>
          </w:tcPr>
          <w:p w14:paraId="2E9EAA77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17FE70B3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6E7CF23B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15238C8E" w14:textId="55C68FE7" w:rsidR="00205EE7" w:rsidRPr="006062B7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68" w:type="pct"/>
            <w:tcBorders>
              <w:bottom w:val="nil"/>
            </w:tcBorders>
          </w:tcPr>
          <w:p w14:paraId="0FD3EFF1" w14:textId="77777777" w:rsidR="00205EE7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12:20 - 12:50</w:t>
            </w:r>
          </w:p>
        </w:tc>
        <w:tc>
          <w:tcPr>
            <w:tcW w:w="1256" w:type="pct"/>
            <w:tcBorders>
              <w:bottom w:val="nil"/>
            </w:tcBorders>
          </w:tcPr>
          <w:p w14:paraId="50A8A78C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71308C22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7010DAA4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4A65A144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37E893D5" w14:textId="77777777" w:rsidR="00205EE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12:50 - 13:00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707C1BF5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64496E14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205EE7" w14:paraId="21E1C498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51A0BC90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1E6ECB3D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13:00 - 13:30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1B779E5B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5702CF91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Closed Session </w:t>
            </w:r>
            <w:r>
              <w:rPr>
                <w:b/>
                <w:color w:val="FFFFFF" w:themeColor="background1"/>
                <w:sz w:val="16"/>
                <w:szCs w:val="16"/>
              </w:rPr>
              <w:t>-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205EE7" w14:paraId="7E973CA2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6D3FC9AB" w14:textId="29ADB91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68" w:type="pct"/>
            <w:tcBorders>
              <w:top w:val="nil"/>
            </w:tcBorders>
          </w:tcPr>
          <w:p w14:paraId="432885C7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13:30 - 14:10</w:t>
            </w:r>
          </w:p>
        </w:tc>
        <w:tc>
          <w:tcPr>
            <w:tcW w:w="1256" w:type="pct"/>
            <w:tcBorders>
              <w:top w:val="nil"/>
            </w:tcBorders>
          </w:tcPr>
          <w:p w14:paraId="04A1096D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30F33DD1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024D36AA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0AFE1E85" w14:textId="584F85DE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68" w:type="pct"/>
            <w:tcBorders>
              <w:bottom w:val="nil"/>
            </w:tcBorders>
          </w:tcPr>
          <w:p w14:paraId="51E59DF8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14:20 - 14:50</w:t>
            </w:r>
          </w:p>
        </w:tc>
        <w:tc>
          <w:tcPr>
            <w:tcW w:w="1256" w:type="pct"/>
            <w:tcBorders>
              <w:bottom w:val="nil"/>
            </w:tcBorders>
          </w:tcPr>
          <w:p w14:paraId="70EA2223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612C79E5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16CC6698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6736BD85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3A118623" w14:textId="77777777" w:rsidR="00205EE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14:50 - 15:00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4D53CFFF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235F36F7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205EE7" w14:paraId="02CC655F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3A8885EC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22868B20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15:00 - 15:10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1E93FCAE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Afternoon </w:t>
            </w:r>
            <w:r>
              <w:rPr>
                <w:b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2E515F93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Closed Session </w:t>
            </w:r>
            <w:r>
              <w:rPr>
                <w:b/>
                <w:color w:val="FFFFFF" w:themeColor="background1"/>
                <w:sz w:val="16"/>
                <w:szCs w:val="16"/>
              </w:rPr>
              <w:t>-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205EE7" w14:paraId="590B9C53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76598E41" w14:textId="1C08A829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68" w:type="pct"/>
            <w:tcBorders>
              <w:top w:val="nil"/>
            </w:tcBorders>
          </w:tcPr>
          <w:p w14:paraId="64B33BEA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15:10 - 15:50</w:t>
            </w:r>
          </w:p>
        </w:tc>
        <w:tc>
          <w:tcPr>
            <w:tcW w:w="1256" w:type="pct"/>
            <w:tcBorders>
              <w:top w:val="nil"/>
            </w:tcBorders>
          </w:tcPr>
          <w:p w14:paraId="4B0E6AEE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03290E06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6BD1B3EC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2D78F313" w14:textId="7C83E66C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68" w:type="pct"/>
          </w:tcPr>
          <w:p w14:paraId="1411DEFF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6:00 -16:40</w:t>
            </w:r>
          </w:p>
        </w:tc>
        <w:tc>
          <w:tcPr>
            <w:tcW w:w="1256" w:type="pct"/>
          </w:tcPr>
          <w:p w14:paraId="0CA48DDE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</w:tcPr>
          <w:p w14:paraId="1FE33E17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13F77C6" w14:textId="669FBAF2" w:rsidR="000F7450" w:rsidRDefault="000F7450">
      <w:r>
        <w:br w:type="page"/>
      </w:r>
    </w:p>
    <w:p w14:paraId="21008FC3" w14:textId="025AFA7D" w:rsidR="000F7450" w:rsidRDefault="000F7450" w:rsidP="000F7450">
      <w:pPr>
        <w:pStyle w:val="BodyText1"/>
      </w:pPr>
      <w:r w:rsidRPr="00526F22">
        <w:lastRenderedPageBreak/>
        <w:t xml:space="preserve">Day </w:t>
      </w:r>
      <w:r w:rsidR="000131B7">
        <w:rPr>
          <w:rStyle w:val="BodytextChar"/>
        </w:rPr>
        <w:t>4</w:t>
      </w:r>
      <w:r w:rsidRPr="00526F22">
        <w:rPr>
          <w:rStyle w:val="BodytextChar"/>
        </w:rPr>
        <w:t xml:space="preserve"> - </w:t>
      </w:r>
      <w:sdt>
        <w:sdtPr>
          <w:rPr>
            <w:rStyle w:val="BodytextChar"/>
          </w:rPr>
          <w:id w:val="1993367586"/>
          <w:placeholder>
            <w:docPart w:val="482EA4705EAA4609A1DD457266A275AD"/>
          </w:placeholder>
          <w:showingPlcHdr/>
          <w:date>
            <w:dateFormat w:val="dddd d MMMM yyyy"/>
            <w:lid w:val="en-AU"/>
            <w:storeMappedDataAs w:val="dateTime"/>
            <w:calendar w:val="gregorian"/>
          </w:date>
        </w:sdtPr>
        <w:sdtEndPr>
          <w:rPr>
            <w:rStyle w:val="BodytextChar"/>
          </w:rPr>
        </w:sdtEndPr>
        <w:sdtContent>
          <w:r w:rsidRPr="00526F22">
            <w:rPr>
              <w:rStyle w:val="BodytextChar"/>
            </w:rPr>
            <w:t>Click or tap to enter a date.</w:t>
          </w:r>
        </w:sdtContent>
      </w:sdt>
      <w:r w:rsidRPr="00526F22">
        <w:rPr>
          <w:rStyle w:val="BodytextChar"/>
        </w:rPr>
        <w:t xml:space="preserve"> </w:t>
      </w:r>
      <w:r w:rsidR="006243F5">
        <w:rPr>
          <w:rStyle w:val="BodytextChar"/>
        </w:rPr>
        <w:t xml:space="preserve">Packaged Level 3 and 4 </w:t>
      </w:r>
      <w:r w:rsidRPr="00526F22">
        <w:t xml:space="preserve">Area of Practice Endorsement (AoPE) </w:t>
      </w:r>
      <w:r w:rsidR="006243F5">
        <w:t>program</w:t>
      </w:r>
    </w:p>
    <w:tbl>
      <w:tblPr>
        <w:tblStyle w:val="APACtable"/>
        <w:tblW w:w="5000" w:type="pct"/>
        <w:tblLook w:val="04A0" w:firstRow="1" w:lastRow="0" w:firstColumn="1" w:lastColumn="0" w:noHBand="0" w:noVBand="1"/>
      </w:tblPr>
      <w:tblGrid>
        <w:gridCol w:w="780"/>
        <w:gridCol w:w="1206"/>
        <w:gridCol w:w="2267"/>
        <w:gridCol w:w="4773"/>
      </w:tblGrid>
      <w:tr w:rsidR="00205EE7" w14:paraId="7DF92AC4" w14:textId="77777777" w:rsidTr="006D6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2FC4E5A3" w14:textId="77777777" w:rsidR="00205EE7" w:rsidRPr="002D6367" w:rsidRDefault="00205EE7" w:rsidP="006D61C4">
            <w:pPr>
              <w:pStyle w:val="APACtableheading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Session</w:t>
            </w:r>
          </w:p>
        </w:tc>
        <w:tc>
          <w:tcPr>
            <w:tcW w:w="668" w:type="pct"/>
          </w:tcPr>
          <w:p w14:paraId="2FAA7A9A" w14:textId="77777777" w:rsidR="00205EE7" w:rsidRPr="002D6367" w:rsidRDefault="00205EE7" w:rsidP="006D61C4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Time</w:t>
            </w:r>
            <w:r>
              <w:rPr>
                <w:b/>
                <w:sz w:val="16"/>
                <w:szCs w:val="16"/>
              </w:rPr>
              <w:t xml:space="preserve"> AEST</w:t>
            </w:r>
          </w:p>
        </w:tc>
        <w:tc>
          <w:tcPr>
            <w:tcW w:w="1256" w:type="pct"/>
          </w:tcPr>
          <w:p w14:paraId="3A2E3E5D" w14:textId="77777777" w:rsidR="00205EE7" w:rsidRPr="002D6367" w:rsidRDefault="00205EE7" w:rsidP="006D61C4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5852">
              <w:rPr>
                <w:b/>
                <w:sz w:val="16"/>
                <w:szCs w:val="16"/>
              </w:rPr>
              <w:t>Who</w:t>
            </w:r>
          </w:p>
        </w:tc>
        <w:tc>
          <w:tcPr>
            <w:tcW w:w="2644" w:type="pct"/>
          </w:tcPr>
          <w:p w14:paraId="1B1B3627" w14:textId="77777777" w:rsidR="00205EE7" w:rsidRPr="007006AA" w:rsidRDefault="00205EE7" w:rsidP="006D61C4">
            <w:pPr>
              <w:pStyle w:val="APAC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sz w:val="16"/>
                <w:szCs w:val="16"/>
              </w:rPr>
              <w:t>Focus of session including S</w:t>
            </w:r>
            <w:r w:rsidRPr="00655852">
              <w:rPr>
                <w:b/>
                <w:sz w:val="16"/>
                <w:szCs w:val="16"/>
              </w:rPr>
              <w:t>tandards</w:t>
            </w:r>
          </w:p>
        </w:tc>
      </w:tr>
      <w:tr w:rsidR="00205EE7" w14:paraId="737044DB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bottom w:val="nil"/>
            </w:tcBorders>
            <w:shd w:val="clear" w:color="auto" w:fill="EBEBEB" w:themeFill="accent3"/>
          </w:tcPr>
          <w:p w14:paraId="5AEA8EAC" w14:textId="77777777" w:rsidR="00205EE7" w:rsidRPr="00F8555A" w:rsidRDefault="00205EE7" w:rsidP="006D61C4">
            <w:pPr>
              <w:pStyle w:val="BodyText1"/>
              <w:rPr>
                <w:b/>
                <w:bCs/>
                <w:sz w:val="16"/>
                <w:szCs w:val="18"/>
              </w:rPr>
            </w:pPr>
            <w:r w:rsidRPr="00F8555A">
              <w:rPr>
                <w:b/>
                <w:bCs/>
                <w:sz w:val="16"/>
                <w:szCs w:val="18"/>
              </w:rPr>
              <w:t>Please adjust times to allow 30 to 4</w:t>
            </w:r>
            <w:r>
              <w:rPr>
                <w:b/>
                <w:bCs/>
                <w:sz w:val="16"/>
                <w:szCs w:val="18"/>
              </w:rPr>
              <w:t>0</w:t>
            </w:r>
            <w:r w:rsidRPr="00F8555A">
              <w:rPr>
                <w:b/>
                <w:bCs/>
                <w:sz w:val="16"/>
                <w:szCs w:val="18"/>
              </w:rPr>
              <w:t xml:space="preserve"> minutes per session depending on the number of interviewees</w:t>
            </w:r>
          </w:p>
        </w:tc>
      </w:tr>
      <w:tr w:rsidR="00205EE7" w14:paraId="010BE7C6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EBEBEB" w:themeFill="accent3"/>
          </w:tcPr>
          <w:p w14:paraId="350E86BC" w14:textId="77777777" w:rsidR="00205EE7" w:rsidRPr="002D6367" w:rsidRDefault="00205EE7" w:rsidP="006D61C4">
            <w:pPr>
              <w:pStyle w:val="BodyText1"/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EBEBEB" w:themeFill="accent3"/>
          </w:tcPr>
          <w:p w14:paraId="0953B9D6" w14:textId="77777777" w:rsidR="00205EE7" w:rsidRPr="002D636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8:45 - 9:00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EBEBEB" w:themeFill="accent3"/>
          </w:tcPr>
          <w:p w14:paraId="6C0CEA8E" w14:textId="77777777" w:rsidR="00205EE7" w:rsidRPr="002D636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APAC assessment team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EBEBEB" w:themeFill="accent3"/>
          </w:tcPr>
          <w:p w14:paraId="468F430B" w14:textId="77777777" w:rsidR="00205EE7" w:rsidRPr="002D636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16"/>
                <w:szCs w:val="16"/>
              </w:rPr>
              <w:t>Set up</w:t>
            </w:r>
          </w:p>
        </w:tc>
      </w:tr>
      <w:tr w:rsidR="00205EE7" w14:paraId="34E75B40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40C74430" w14:textId="3D8E872A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062B7">
              <w:rPr>
                <w:sz w:val="16"/>
                <w:szCs w:val="16"/>
              </w:rPr>
              <w:t>.1</w:t>
            </w:r>
          </w:p>
        </w:tc>
        <w:tc>
          <w:tcPr>
            <w:tcW w:w="668" w:type="pct"/>
            <w:tcBorders>
              <w:top w:val="nil"/>
            </w:tcBorders>
          </w:tcPr>
          <w:p w14:paraId="378FB430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9:00 - 9:40</w:t>
            </w:r>
          </w:p>
        </w:tc>
        <w:tc>
          <w:tcPr>
            <w:tcW w:w="1256" w:type="pct"/>
            <w:tcBorders>
              <w:top w:val="nil"/>
            </w:tcBorders>
          </w:tcPr>
          <w:p w14:paraId="1F007712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6FE4BB03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0ECF659C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2AA47527" w14:textId="0C9DC8B8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062B7">
              <w:rPr>
                <w:sz w:val="16"/>
                <w:szCs w:val="16"/>
              </w:rPr>
              <w:t>.2</w:t>
            </w:r>
          </w:p>
        </w:tc>
        <w:tc>
          <w:tcPr>
            <w:tcW w:w="668" w:type="pct"/>
            <w:tcBorders>
              <w:bottom w:val="nil"/>
            </w:tcBorders>
          </w:tcPr>
          <w:p w14:paraId="022F16EA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9:50 - 10:30</w:t>
            </w:r>
          </w:p>
        </w:tc>
        <w:tc>
          <w:tcPr>
            <w:tcW w:w="1256" w:type="pct"/>
            <w:tcBorders>
              <w:bottom w:val="nil"/>
            </w:tcBorders>
          </w:tcPr>
          <w:p w14:paraId="638EB5E5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74E4F672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3D0326C6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4579BE41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6A84A05F" w14:textId="374A10D2" w:rsidR="00205EE7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10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: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30 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-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10</w:t>
            </w:r>
            <w:r w:rsidR="007D1571">
              <w:rPr>
                <w:b/>
                <w:color w:val="FFFFFF" w:themeColor="background1"/>
                <w:sz w:val="16"/>
                <w:szCs w:val="16"/>
              </w:rPr>
              <w:t>:</w:t>
            </w:r>
            <w:r>
              <w:rPr>
                <w:b/>
                <w:color w:val="FFFFFF" w:themeColor="background1"/>
                <w:sz w:val="16"/>
                <w:szCs w:val="16"/>
              </w:rPr>
              <w:t>50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7D0957C4" w14:textId="77777777" w:rsidR="00205EE7" w:rsidRPr="004D7DE5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6A78F2B0" w14:textId="77777777" w:rsidR="00205EE7" w:rsidRPr="004D7DE5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205EE7" w14:paraId="4FC6AC7E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3CF355CB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5E2F1ABF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10:50 - 11:00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5021EE99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Morning </w:t>
            </w:r>
            <w:r>
              <w:rPr>
                <w:b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40CB3BEC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- 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205EE7" w14:paraId="7D10C4B3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13D43CDC" w14:textId="10B3E570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68" w:type="pct"/>
            <w:tcBorders>
              <w:top w:val="nil"/>
            </w:tcBorders>
          </w:tcPr>
          <w:p w14:paraId="502F8AA7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11:00 - 11:30</w:t>
            </w:r>
          </w:p>
        </w:tc>
        <w:tc>
          <w:tcPr>
            <w:tcW w:w="1256" w:type="pct"/>
            <w:tcBorders>
              <w:top w:val="nil"/>
            </w:tcBorders>
          </w:tcPr>
          <w:p w14:paraId="4AE7147D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1E09E7DD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3A5B9DB1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075708CF" w14:textId="1D7E1610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8" w:type="pct"/>
            <w:tcBorders>
              <w:bottom w:val="nil"/>
            </w:tcBorders>
          </w:tcPr>
          <w:p w14:paraId="30F99164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11:40 - 12:10</w:t>
            </w:r>
          </w:p>
        </w:tc>
        <w:tc>
          <w:tcPr>
            <w:tcW w:w="1256" w:type="pct"/>
            <w:tcBorders>
              <w:bottom w:val="nil"/>
            </w:tcBorders>
          </w:tcPr>
          <w:p w14:paraId="714B78E6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776A0C02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0EBFC4E6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67BD579B" w14:textId="56141D37" w:rsidR="00205EE7" w:rsidRPr="006062B7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68" w:type="pct"/>
            <w:tcBorders>
              <w:bottom w:val="nil"/>
            </w:tcBorders>
          </w:tcPr>
          <w:p w14:paraId="65D6BA03" w14:textId="77777777" w:rsidR="00205EE7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12:20 - 12:50</w:t>
            </w:r>
          </w:p>
        </w:tc>
        <w:tc>
          <w:tcPr>
            <w:tcW w:w="1256" w:type="pct"/>
            <w:tcBorders>
              <w:bottom w:val="nil"/>
            </w:tcBorders>
          </w:tcPr>
          <w:p w14:paraId="79AAE3B9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2BEF19DC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67BE13B6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6DF152F7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5E08BC66" w14:textId="77777777" w:rsidR="00205EE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12:50 - 13:00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103079D6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2EBEC5FC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205EE7" w14:paraId="12050844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02070BAE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6357CE87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13:00 - 13:30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3A9AF35A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65769A29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Closed Session </w:t>
            </w:r>
            <w:r>
              <w:rPr>
                <w:b/>
                <w:color w:val="FFFFFF" w:themeColor="background1"/>
                <w:sz w:val="16"/>
                <w:szCs w:val="16"/>
              </w:rPr>
              <w:t>-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205EE7" w14:paraId="55EEF3AC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</w:tcPr>
          <w:p w14:paraId="661AC55C" w14:textId="299DD9FC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68" w:type="pct"/>
            <w:tcBorders>
              <w:top w:val="nil"/>
            </w:tcBorders>
          </w:tcPr>
          <w:p w14:paraId="2C123E27" w14:textId="4D1AC27A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13:30 - 14:00</w:t>
            </w:r>
          </w:p>
        </w:tc>
        <w:tc>
          <w:tcPr>
            <w:tcW w:w="1256" w:type="pct"/>
            <w:tcBorders>
              <w:top w:val="nil"/>
            </w:tcBorders>
          </w:tcPr>
          <w:p w14:paraId="52E72EF1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14:paraId="0A00A60D" w14:textId="77777777" w:rsidR="00205EE7" w:rsidRPr="007006AA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59C7A7E0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bottom w:val="nil"/>
            </w:tcBorders>
          </w:tcPr>
          <w:p w14:paraId="4B06FB1B" w14:textId="17F7AAEE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68" w:type="pct"/>
            <w:tcBorders>
              <w:bottom w:val="nil"/>
            </w:tcBorders>
          </w:tcPr>
          <w:p w14:paraId="65DC0AAE" w14:textId="51001201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14:10 - 14:40</w:t>
            </w:r>
          </w:p>
        </w:tc>
        <w:tc>
          <w:tcPr>
            <w:tcW w:w="1256" w:type="pct"/>
            <w:tcBorders>
              <w:bottom w:val="nil"/>
            </w:tcBorders>
          </w:tcPr>
          <w:p w14:paraId="4592A72D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4" w:type="pct"/>
            <w:tcBorders>
              <w:bottom w:val="nil"/>
            </w:tcBorders>
          </w:tcPr>
          <w:p w14:paraId="26244DC1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05EE7" w14:paraId="4E526DC9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3D35" w:themeFill="accent4"/>
          </w:tcPr>
          <w:p w14:paraId="5B801025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3D35" w:themeFill="accent4"/>
          </w:tcPr>
          <w:p w14:paraId="5AF83820" w14:textId="40D6EA98" w:rsidR="00205EE7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14:40 - 14:50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3D35" w:themeFill="accent4"/>
          </w:tcPr>
          <w:p w14:paraId="7F8E17E9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3D35" w:themeFill="accent4"/>
          </w:tcPr>
          <w:p w14:paraId="09384241" w14:textId="77777777" w:rsidR="00205EE7" w:rsidRPr="004D7DE5" w:rsidRDefault="00205EE7" w:rsidP="006D61C4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205EE7" w14:paraId="355165EE" w14:textId="77777777" w:rsidTr="006D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  <w:bottom w:val="nil"/>
            </w:tcBorders>
            <w:shd w:val="clear" w:color="auto" w:fill="00D3B0"/>
          </w:tcPr>
          <w:p w14:paraId="4B4A9E5F" w14:textId="77777777" w:rsidR="00205EE7" w:rsidRPr="007006AA" w:rsidRDefault="00205EE7" w:rsidP="006D61C4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00D3B0"/>
          </w:tcPr>
          <w:p w14:paraId="08AA8100" w14:textId="45213254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14:50 - 15:00</w:t>
            </w:r>
          </w:p>
        </w:tc>
        <w:tc>
          <w:tcPr>
            <w:tcW w:w="1256" w:type="pct"/>
            <w:tcBorders>
              <w:top w:val="nil"/>
              <w:bottom w:val="nil"/>
            </w:tcBorders>
            <w:shd w:val="clear" w:color="auto" w:fill="00D3B0"/>
          </w:tcPr>
          <w:p w14:paraId="1023925A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Afternoon </w:t>
            </w:r>
            <w:r>
              <w:rPr>
                <w:b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00D3B0"/>
          </w:tcPr>
          <w:p w14:paraId="3FB246C2" w14:textId="77777777" w:rsidR="00205EE7" w:rsidRPr="007006AA" w:rsidRDefault="00205EE7" w:rsidP="006D61C4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Closed Session </w:t>
            </w:r>
            <w:r>
              <w:rPr>
                <w:b/>
                <w:color w:val="FFFFFF" w:themeColor="background1"/>
                <w:sz w:val="16"/>
                <w:szCs w:val="16"/>
              </w:rPr>
              <w:t>-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APAC assessment team </w:t>
            </w:r>
            <w:r w:rsidRPr="004D7DE5">
              <w:rPr>
                <w:b/>
                <w:color w:val="FFFFFF" w:themeColor="background1"/>
                <w:sz w:val="16"/>
                <w:szCs w:val="16"/>
              </w:rPr>
              <w:t>discussion</w:t>
            </w:r>
          </w:p>
        </w:tc>
      </w:tr>
      <w:tr w:rsidR="00205EE7" w:rsidRPr="00205EE7" w14:paraId="4E9F0A05" w14:textId="77777777" w:rsidTr="00205E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  <w:shd w:val="clear" w:color="auto" w:fill="auto"/>
          </w:tcPr>
          <w:p w14:paraId="0A95F7D2" w14:textId="4F256BDC" w:rsidR="00205EE7" w:rsidRPr="00205EE7" w:rsidRDefault="00205EE7" w:rsidP="00205EE7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668" w:type="pct"/>
            <w:tcBorders>
              <w:top w:val="nil"/>
            </w:tcBorders>
            <w:shd w:val="clear" w:color="auto" w:fill="auto"/>
          </w:tcPr>
          <w:p w14:paraId="3650F155" w14:textId="2FFFC3EB" w:rsidR="00205EE7" w:rsidRPr="00205EE7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205EE7">
              <w:rPr>
                <w:sz w:val="16"/>
                <w:szCs w:val="16"/>
              </w:rPr>
              <w:t>15:00 - 15:30</w:t>
            </w:r>
          </w:p>
        </w:tc>
        <w:tc>
          <w:tcPr>
            <w:tcW w:w="1256" w:type="pct"/>
            <w:tcBorders>
              <w:top w:val="nil"/>
            </w:tcBorders>
            <w:shd w:val="clear" w:color="auto" w:fill="auto"/>
          </w:tcPr>
          <w:p w14:paraId="5A470CA4" w14:textId="5F9C1957" w:rsidR="00205EE7" w:rsidRPr="00205EE7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14B26">
              <w:rPr>
                <w:sz w:val="16"/>
                <w:szCs w:val="16"/>
              </w:rPr>
              <w:t>Call back / additional sessions as needed</w:t>
            </w:r>
          </w:p>
        </w:tc>
        <w:tc>
          <w:tcPr>
            <w:tcW w:w="2644" w:type="pct"/>
            <w:tcBorders>
              <w:top w:val="nil"/>
            </w:tcBorders>
            <w:shd w:val="clear" w:color="auto" w:fill="auto"/>
          </w:tcPr>
          <w:p w14:paraId="72BCC358" w14:textId="028513CC" w:rsidR="00205EE7" w:rsidRPr="00205EE7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APAC assessment team</w:t>
            </w:r>
            <w:r w:rsidRPr="00E14B26">
              <w:rPr>
                <w:sz w:val="16"/>
                <w:szCs w:val="16"/>
              </w:rPr>
              <w:t xml:space="preserve"> to advise</w:t>
            </w:r>
          </w:p>
        </w:tc>
      </w:tr>
      <w:tr w:rsidR="00205EE7" w14:paraId="41FB705D" w14:textId="77777777" w:rsidTr="0020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  <w:tcBorders>
              <w:top w:val="nil"/>
            </w:tcBorders>
            <w:shd w:val="clear" w:color="auto" w:fill="003D35" w:themeFill="accent4"/>
          </w:tcPr>
          <w:p w14:paraId="0EC0330E" w14:textId="6B78A677" w:rsidR="00205EE7" w:rsidRPr="007006AA" w:rsidRDefault="00205EE7" w:rsidP="00205EE7">
            <w:pPr>
              <w:pStyle w:val="BodyText1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</w:tcBorders>
            <w:shd w:val="clear" w:color="auto" w:fill="003D35" w:themeFill="accent4"/>
          </w:tcPr>
          <w:p w14:paraId="7E736085" w14:textId="2D2D011C" w:rsidR="00205EE7" w:rsidRPr="00205EE7" w:rsidRDefault="00205EE7" w:rsidP="00205EE7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205EE7">
              <w:rPr>
                <w:b/>
                <w:bCs/>
                <w:sz w:val="16"/>
                <w:szCs w:val="16"/>
              </w:rPr>
              <w:t>15: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205EE7">
              <w:rPr>
                <w:b/>
                <w:bCs/>
                <w:sz w:val="16"/>
                <w:szCs w:val="16"/>
              </w:rPr>
              <w:t>0 - 1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205EE7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205E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56" w:type="pct"/>
            <w:tcBorders>
              <w:top w:val="nil"/>
            </w:tcBorders>
            <w:shd w:val="clear" w:color="auto" w:fill="003D35" w:themeFill="accent4"/>
          </w:tcPr>
          <w:p w14:paraId="2B4AD69D" w14:textId="65C3D86A" w:rsidR="00205EE7" w:rsidRPr="007006AA" w:rsidRDefault="00205EE7" w:rsidP="00205EE7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Closed session</w:t>
            </w:r>
          </w:p>
        </w:tc>
        <w:tc>
          <w:tcPr>
            <w:tcW w:w="2644" w:type="pct"/>
            <w:tcBorders>
              <w:top w:val="nil"/>
            </w:tcBorders>
            <w:shd w:val="clear" w:color="auto" w:fill="003D35" w:themeFill="accent4"/>
          </w:tcPr>
          <w:p w14:paraId="71180818" w14:textId="255251A5" w:rsidR="00205EE7" w:rsidRPr="007006AA" w:rsidRDefault="00205EE7" w:rsidP="00205EE7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5EE7">
              <w:rPr>
                <w:b/>
                <w:color w:val="FFFFFF" w:themeColor="background1"/>
                <w:sz w:val="16"/>
                <w:szCs w:val="16"/>
              </w:rPr>
              <w:t>APAC assessment team discussion</w:t>
            </w:r>
          </w:p>
        </w:tc>
      </w:tr>
      <w:tr w:rsidR="00205EE7" w14:paraId="3F446BD9" w14:textId="77777777" w:rsidTr="006D6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pct"/>
          </w:tcPr>
          <w:p w14:paraId="66126C23" w14:textId="17DAC71B" w:rsidR="00205EE7" w:rsidRPr="007006AA" w:rsidRDefault="00205EE7" w:rsidP="00205EE7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062B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68" w:type="pct"/>
          </w:tcPr>
          <w:p w14:paraId="6BCB5813" w14:textId="190DC110" w:rsidR="00205EE7" w:rsidRPr="007006AA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6062B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6:00 -16:30</w:t>
            </w:r>
          </w:p>
        </w:tc>
        <w:tc>
          <w:tcPr>
            <w:tcW w:w="1256" w:type="pct"/>
          </w:tcPr>
          <w:p w14:paraId="72FEB72D" w14:textId="0FFC3E2C" w:rsidR="00205EE7" w:rsidRPr="007006AA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E14B26">
              <w:rPr>
                <w:sz w:val="16"/>
                <w:szCs w:val="16"/>
              </w:rPr>
              <w:t xml:space="preserve">Head </w:t>
            </w:r>
            <w:r>
              <w:rPr>
                <w:sz w:val="16"/>
                <w:szCs w:val="16"/>
              </w:rPr>
              <w:t>of AOU and Head of AOU’s line manager</w:t>
            </w:r>
          </w:p>
        </w:tc>
        <w:tc>
          <w:tcPr>
            <w:tcW w:w="2644" w:type="pct"/>
          </w:tcPr>
          <w:p w14:paraId="30C6374E" w14:textId="5AE9DECC" w:rsidR="00205EE7" w:rsidRPr="007006AA" w:rsidRDefault="00205EE7" w:rsidP="00205EE7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E14B26">
              <w:rPr>
                <w:sz w:val="16"/>
                <w:szCs w:val="16"/>
              </w:rPr>
              <w:t>Opportunity to thank provider</w:t>
            </w:r>
            <w:r>
              <w:rPr>
                <w:sz w:val="16"/>
                <w:szCs w:val="16"/>
              </w:rPr>
              <w:t>, discuss preliminary views of the team</w:t>
            </w:r>
            <w:r w:rsidRPr="00E14B26">
              <w:rPr>
                <w:sz w:val="16"/>
                <w:szCs w:val="16"/>
              </w:rPr>
              <w:t xml:space="preserve"> and advise of next steps</w:t>
            </w:r>
          </w:p>
        </w:tc>
      </w:tr>
    </w:tbl>
    <w:p w14:paraId="796B9189" w14:textId="77777777" w:rsidR="00205EE7" w:rsidRDefault="00205EE7" w:rsidP="000F7450">
      <w:pPr>
        <w:pStyle w:val="BodyText1"/>
      </w:pPr>
    </w:p>
    <w:p w14:paraId="5D0BFBBA" w14:textId="77777777" w:rsidR="00205EE7" w:rsidRDefault="00205EE7" w:rsidP="000F7450">
      <w:pPr>
        <w:pStyle w:val="BodyText1"/>
      </w:pPr>
    </w:p>
    <w:p w14:paraId="197FD45C" w14:textId="77777777" w:rsidR="000F7450" w:rsidRDefault="000F7450" w:rsidP="000F7450">
      <w:pPr>
        <w:pStyle w:val="BodyText1"/>
      </w:pPr>
    </w:p>
    <w:p w14:paraId="58029846" w14:textId="77777777" w:rsidR="000F7450" w:rsidRDefault="000F7450" w:rsidP="000F7450">
      <w:r>
        <w:br w:type="page"/>
      </w:r>
    </w:p>
    <w:p w14:paraId="66951520" w14:textId="77777777" w:rsidR="00526F22" w:rsidRDefault="00526F22" w:rsidP="00526F22">
      <w:pPr>
        <w:sectPr w:rsidR="00526F22" w:rsidSect="00526F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APACtable"/>
        <w:tblW w:w="0" w:type="auto"/>
        <w:tblLook w:val="04A0" w:firstRow="1" w:lastRow="0" w:firstColumn="1" w:lastColumn="0" w:noHBand="0" w:noVBand="1"/>
      </w:tblPr>
      <w:tblGrid>
        <w:gridCol w:w="3610"/>
        <w:gridCol w:w="5416"/>
      </w:tblGrid>
      <w:tr w:rsidR="00BA03F3" w14:paraId="7AC6CEE8" w14:textId="77777777" w:rsidTr="003F1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4B373D65" w14:textId="1AD305AD" w:rsidR="00BA03F3" w:rsidRPr="00BA03F3" w:rsidRDefault="00BA03F3" w:rsidP="00BA03F3">
            <w:pPr>
              <w:pStyle w:val="BodyText1"/>
              <w:rPr>
                <w:b w:val="0"/>
                <w:bCs/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lastRenderedPageBreak/>
              <w:t>Who</w:t>
            </w:r>
          </w:p>
        </w:tc>
        <w:tc>
          <w:tcPr>
            <w:tcW w:w="5416" w:type="dxa"/>
          </w:tcPr>
          <w:p w14:paraId="309FBA9C" w14:textId="1C2BAF9F" w:rsidR="00BA03F3" w:rsidRPr="00BA03F3" w:rsidRDefault="00BA03F3" w:rsidP="00BA03F3">
            <w:pPr>
              <w:pStyle w:val="BodyTex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 xml:space="preserve">Focus of session including </w:t>
            </w:r>
            <w:r w:rsidR="00C331B9">
              <w:rPr>
                <w:sz w:val="16"/>
                <w:szCs w:val="16"/>
              </w:rPr>
              <w:t>S</w:t>
            </w:r>
            <w:r w:rsidRPr="00BA03F3">
              <w:rPr>
                <w:sz w:val="16"/>
                <w:szCs w:val="16"/>
              </w:rPr>
              <w:t>tandards</w:t>
            </w:r>
          </w:p>
        </w:tc>
      </w:tr>
      <w:tr w:rsidR="009C2F0A" w14:paraId="6732D363" w14:textId="77777777" w:rsidTr="00A62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tcBorders>
              <w:top w:val="nil"/>
            </w:tcBorders>
          </w:tcPr>
          <w:p w14:paraId="2371BA63" w14:textId="13824C19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Head of AOU</w:t>
            </w:r>
          </w:p>
        </w:tc>
        <w:tc>
          <w:tcPr>
            <w:tcW w:w="5416" w:type="dxa"/>
            <w:tcBorders>
              <w:top w:val="nil"/>
            </w:tcBorders>
          </w:tcPr>
          <w:p w14:paraId="08AE1D3F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Welcome and introductions, acknowledgement of traditional custodians (5 mins, host)</w:t>
            </w:r>
          </w:p>
          <w:p w14:paraId="1AA4BC47" w14:textId="5F693446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 xml:space="preserve">Brief overview of purpose and process for </w:t>
            </w:r>
            <w:r w:rsidR="00AC4D21">
              <w:rPr>
                <w:sz w:val="16"/>
                <w:szCs w:val="16"/>
              </w:rPr>
              <w:t xml:space="preserve">the </w:t>
            </w:r>
            <w:r w:rsidRPr="00BA03F3">
              <w:rPr>
                <w:sz w:val="16"/>
                <w:szCs w:val="16"/>
              </w:rPr>
              <w:t xml:space="preserve">site visit (10 mins, team leader) </w:t>
            </w:r>
          </w:p>
          <w:p w14:paraId="3CD7A0B9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Changes since previous accreditation/Strategic directions / commitment to resourcing (30 mins)</w:t>
            </w:r>
          </w:p>
          <w:p w14:paraId="7B3624E8" w14:textId="373DA423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A03F3">
              <w:rPr>
                <w:b/>
                <w:sz w:val="16"/>
                <w:szCs w:val="16"/>
              </w:rPr>
              <w:t>All</w:t>
            </w:r>
          </w:p>
        </w:tc>
      </w:tr>
      <w:tr w:rsidR="009C2F0A" w14:paraId="6EFE24C1" w14:textId="77777777" w:rsidTr="00744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0C66D18B" w14:textId="52CE9EC4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Program Co-ordinator</w:t>
            </w:r>
          </w:p>
        </w:tc>
        <w:tc>
          <w:tcPr>
            <w:tcW w:w="5416" w:type="dxa"/>
          </w:tcPr>
          <w:p w14:paraId="5BADAD0D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 xml:space="preserve">Program structure and overview </w:t>
            </w:r>
          </w:p>
          <w:p w14:paraId="2A288189" w14:textId="30D4C27C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BA03F3">
              <w:rPr>
                <w:b/>
                <w:sz w:val="16"/>
                <w:szCs w:val="16"/>
              </w:rPr>
              <w:t>All</w:t>
            </w:r>
          </w:p>
        </w:tc>
      </w:tr>
      <w:tr w:rsidR="009C2F0A" w14:paraId="1BD05656" w14:textId="77777777" w:rsidTr="0074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1E455FAF" w14:textId="6D35E510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Subject/Unit Co-ordinators</w:t>
            </w:r>
          </w:p>
        </w:tc>
        <w:tc>
          <w:tcPr>
            <w:tcW w:w="5416" w:type="dxa"/>
          </w:tcPr>
          <w:p w14:paraId="47A184BB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 xml:space="preserve">Program content / learning outcomes &amp; assessment / </w:t>
            </w:r>
            <w:r w:rsidRPr="00BA03F3">
              <w:rPr>
                <w:bCs/>
                <w:sz w:val="16"/>
                <w:szCs w:val="16"/>
              </w:rPr>
              <w:t>learning environment &amp; teaching methods / cultural competence / interprofessional learning</w:t>
            </w:r>
          </w:p>
          <w:p w14:paraId="1A6DE5C2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Standard 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A03F3">
              <w:rPr>
                <w:b/>
                <w:bCs/>
                <w:sz w:val="16"/>
                <w:szCs w:val="16"/>
              </w:rPr>
              <w:t xml:space="preserve">Public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afety</w:t>
            </w:r>
          </w:p>
          <w:p w14:paraId="05140591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3 Program of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tudy</w:t>
            </w:r>
          </w:p>
          <w:p w14:paraId="66746EED" w14:textId="6C26471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Standard 5 Assessment</w:t>
            </w:r>
          </w:p>
        </w:tc>
      </w:tr>
      <w:tr w:rsidR="009C2F0A" w14:paraId="24C64746" w14:textId="77777777" w:rsidTr="00744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13823F22" w14:textId="3699E6CB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 regarding</w:t>
            </w:r>
            <w:r w:rsidR="007B6A99">
              <w:rPr>
                <w:sz w:val="16"/>
                <w:szCs w:val="16"/>
              </w:rPr>
              <w:t xml:space="preserve"> the</w:t>
            </w:r>
            <w:r>
              <w:rPr>
                <w:sz w:val="16"/>
                <w:szCs w:val="16"/>
              </w:rPr>
              <w:t xml:space="preserve"> pre-recorded t</w:t>
            </w:r>
            <w:r w:rsidRPr="00BA03F3">
              <w:rPr>
                <w:sz w:val="16"/>
                <w:szCs w:val="16"/>
              </w:rPr>
              <w:t xml:space="preserve">our of </w:t>
            </w:r>
            <w:r>
              <w:rPr>
                <w:sz w:val="16"/>
                <w:szCs w:val="16"/>
              </w:rPr>
              <w:t xml:space="preserve">the </w:t>
            </w:r>
            <w:r w:rsidR="001B6411">
              <w:rPr>
                <w:sz w:val="16"/>
                <w:szCs w:val="16"/>
              </w:rPr>
              <w:t xml:space="preserve">clinic </w:t>
            </w:r>
            <w:r>
              <w:rPr>
                <w:sz w:val="16"/>
                <w:szCs w:val="16"/>
              </w:rPr>
              <w:t>and</w:t>
            </w:r>
            <w:r w:rsidR="00490670">
              <w:rPr>
                <w:sz w:val="16"/>
                <w:szCs w:val="16"/>
              </w:rPr>
              <w:t xml:space="preserve"> </w:t>
            </w:r>
            <w:r w:rsidR="001B6411">
              <w:rPr>
                <w:sz w:val="16"/>
                <w:szCs w:val="16"/>
              </w:rPr>
              <w:t>facilities</w:t>
            </w:r>
            <w:r w:rsidR="001B6411" w:rsidRPr="00BA03F3">
              <w:rPr>
                <w:sz w:val="16"/>
                <w:szCs w:val="16"/>
              </w:rPr>
              <w:t xml:space="preserve"> </w:t>
            </w:r>
          </w:p>
          <w:p w14:paraId="7B2C65C6" w14:textId="06BCC5E9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 xml:space="preserve">(please allow up to </w:t>
            </w:r>
            <w:r>
              <w:rPr>
                <w:sz w:val="16"/>
                <w:szCs w:val="16"/>
              </w:rPr>
              <w:t xml:space="preserve">half an hour </w:t>
            </w:r>
            <w:r w:rsidRPr="00BA03F3">
              <w:rPr>
                <w:sz w:val="16"/>
                <w:szCs w:val="16"/>
              </w:rPr>
              <w:t>and adjust accordingly)</w:t>
            </w:r>
          </w:p>
        </w:tc>
        <w:tc>
          <w:tcPr>
            <w:tcW w:w="5416" w:type="dxa"/>
          </w:tcPr>
          <w:p w14:paraId="130124DC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A03F3">
              <w:rPr>
                <w:bCs/>
                <w:sz w:val="16"/>
                <w:szCs w:val="16"/>
              </w:rPr>
              <w:t>Facilities and resources support the attainment of learning outcomes</w:t>
            </w:r>
          </w:p>
          <w:p w14:paraId="2DEFBBA7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1 Public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afety</w:t>
            </w:r>
          </w:p>
          <w:p w14:paraId="71495171" w14:textId="60FEC431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3 Program of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tudy</w:t>
            </w:r>
          </w:p>
        </w:tc>
      </w:tr>
      <w:tr w:rsidR="009C2F0A" w14:paraId="20B4C2C0" w14:textId="77777777" w:rsidTr="0074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6E8181FC" w14:textId="28B9736E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Learning and teaching committee</w:t>
            </w:r>
          </w:p>
        </w:tc>
        <w:tc>
          <w:tcPr>
            <w:tcW w:w="5416" w:type="dxa"/>
          </w:tcPr>
          <w:p w14:paraId="6D8DFE74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Program development / monitoring / quality improvement processes / cultural competence / external input</w:t>
            </w:r>
          </w:p>
          <w:p w14:paraId="7B678A85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2 Academic </w:t>
            </w:r>
            <w:r>
              <w:rPr>
                <w:b/>
                <w:bCs/>
                <w:sz w:val="16"/>
                <w:szCs w:val="16"/>
              </w:rPr>
              <w:t>g</w:t>
            </w:r>
            <w:r w:rsidRPr="00BA03F3">
              <w:rPr>
                <w:b/>
                <w:bCs/>
                <w:sz w:val="16"/>
                <w:szCs w:val="16"/>
              </w:rPr>
              <w:t xml:space="preserve">overnance and </w:t>
            </w:r>
            <w:r>
              <w:rPr>
                <w:b/>
                <w:bCs/>
                <w:sz w:val="16"/>
                <w:szCs w:val="16"/>
              </w:rPr>
              <w:t>q</w:t>
            </w:r>
            <w:r w:rsidRPr="00BA03F3">
              <w:rPr>
                <w:b/>
                <w:bCs/>
                <w:sz w:val="16"/>
                <w:szCs w:val="16"/>
              </w:rPr>
              <w:t xml:space="preserve">uality 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BA03F3">
              <w:rPr>
                <w:b/>
                <w:bCs/>
                <w:sz w:val="16"/>
                <w:szCs w:val="16"/>
              </w:rPr>
              <w:t>ssurance</w:t>
            </w:r>
          </w:p>
          <w:p w14:paraId="4E39FD30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3 Program of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tudy</w:t>
            </w:r>
          </w:p>
          <w:p w14:paraId="796487A5" w14:textId="21B2F16E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Standard 4 The student experience</w:t>
            </w:r>
          </w:p>
        </w:tc>
      </w:tr>
      <w:tr w:rsidR="009C2F0A" w14:paraId="437C2D02" w14:textId="77777777" w:rsidTr="00744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71F560B9" w14:textId="68E4DE61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Academic staff</w:t>
            </w:r>
          </w:p>
        </w:tc>
        <w:tc>
          <w:tcPr>
            <w:tcW w:w="5416" w:type="dxa"/>
          </w:tcPr>
          <w:p w14:paraId="2F340BC7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 xml:space="preserve">Program content / student competence / assessment </w:t>
            </w:r>
            <w:r w:rsidRPr="00BA03F3">
              <w:rPr>
                <w:bCs/>
                <w:sz w:val="16"/>
                <w:szCs w:val="16"/>
              </w:rPr>
              <w:t>/</w:t>
            </w:r>
            <w:r w:rsidRPr="00BA03F3">
              <w:rPr>
                <w:sz w:val="16"/>
                <w:szCs w:val="16"/>
              </w:rPr>
              <w:t xml:space="preserve"> </w:t>
            </w:r>
            <w:r w:rsidRPr="00BA03F3">
              <w:rPr>
                <w:bCs/>
                <w:sz w:val="16"/>
                <w:szCs w:val="16"/>
              </w:rPr>
              <w:t>support</w:t>
            </w:r>
          </w:p>
          <w:p w14:paraId="6D8C894C" w14:textId="7AB4914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All</w:t>
            </w:r>
          </w:p>
        </w:tc>
      </w:tr>
      <w:tr w:rsidR="009C2F0A" w14:paraId="6FA5F7B2" w14:textId="77777777" w:rsidTr="0074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31E47CE9" w14:textId="7C3655A3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Sessional academic staff</w:t>
            </w:r>
          </w:p>
        </w:tc>
        <w:tc>
          <w:tcPr>
            <w:tcW w:w="5416" w:type="dxa"/>
          </w:tcPr>
          <w:p w14:paraId="4B80505D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 xml:space="preserve">Program content / student competence / assessment </w:t>
            </w:r>
            <w:r w:rsidRPr="00BA03F3">
              <w:rPr>
                <w:bCs/>
                <w:sz w:val="16"/>
                <w:szCs w:val="16"/>
              </w:rPr>
              <w:t>/ support</w:t>
            </w:r>
          </w:p>
          <w:p w14:paraId="1497ED42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2 Academic </w:t>
            </w:r>
            <w:r>
              <w:rPr>
                <w:b/>
                <w:bCs/>
                <w:sz w:val="16"/>
                <w:szCs w:val="16"/>
              </w:rPr>
              <w:t>g</w:t>
            </w:r>
            <w:r w:rsidRPr="00BA03F3">
              <w:rPr>
                <w:b/>
                <w:bCs/>
                <w:sz w:val="16"/>
                <w:szCs w:val="16"/>
              </w:rPr>
              <w:t xml:space="preserve">overnance and </w:t>
            </w:r>
            <w:r>
              <w:rPr>
                <w:b/>
                <w:bCs/>
                <w:sz w:val="16"/>
                <w:szCs w:val="16"/>
              </w:rPr>
              <w:t>q</w:t>
            </w:r>
            <w:r w:rsidRPr="00BA03F3">
              <w:rPr>
                <w:b/>
                <w:bCs/>
                <w:sz w:val="16"/>
                <w:szCs w:val="16"/>
              </w:rPr>
              <w:t xml:space="preserve">uality 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BA03F3">
              <w:rPr>
                <w:b/>
                <w:bCs/>
                <w:sz w:val="16"/>
                <w:szCs w:val="16"/>
              </w:rPr>
              <w:t>ssurance</w:t>
            </w:r>
          </w:p>
          <w:p w14:paraId="2375BEEA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3 Program of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tudy</w:t>
            </w:r>
          </w:p>
          <w:p w14:paraId="2598BD61" w14:textId="7729EAD9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Standard 5 Assessment</w:t>
            </w:r>
          </w:p>
        </w:tc>
      </w:tr>
      <w:tr w:rsidR="009C2F0A" w14:paraId="0E7D5D61" w14:textId="77777777" w:rsidTr="00744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2147A095" w14:textId="1E2390DA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Professional staff (student support, administrative and technical)</w:t>
            </w:r>
          </w:p>
        </w:tc>
        <w:tc>
          <w:tcPr>
            <w:tcW w:w="5416" w:type="dxa"/>
          </w:tcPr>
          <w:p w14:paraId="5578C526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 xml:space="preserve">Student support / student experience / administration issues </w:t>
            </w:r>
          </w:p>
          <w:p w14:paraId="1530275D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1 Public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afety</w:t>
            </w:r>
          </w:p>
          <w:p w14:paraId="7362C51E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3 Program of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tudy</w:t>
            </w:r>
          </w:p>
          <w:p w14:paraId="53E83671" w14:textId="2F3101CA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Standard 4 The student experience</w:t>
            </w:r>
          </w:p>
        </w:tc>
      </w:tr>
      <w:tr w:rsidR="009C2F0A" w14:paraId="23CD48E6" w14:textId="77777777" w:rsidTr="0074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061E7FD2" w14:textId="77777777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Current students</w:t>
            </w:r>
          </w:p>
          <w:p w14:paraId="72129473" w14:textId="4ADAA375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lastRenderedPageBreak/>
              <w:t>(please allow up to 4</w:t>
            </w:r>
            <w:r w:rsidR="00735581">
              <w:rPr>
                <w:sz w:val="16"/>
                <w:szCs w:val="16"/>
              </w:rPr>
              <w:t>0</w:t>
            </w:r>
            <w:r w:rsidRPr="00BA03F3">
              <w:rPr>
                <w:sz w:val="16"/>
                <w:szCs w:val="16"/>
              </w:rPr>
              <w:t xml:space="preserve"> mins and adjust accordingly)</w:t>
            </w:r>
          </w:p>
        </w:tc>
        <w:tc>
          <w:tcPr>
            <w:tcW w:w="5416" w:type="dxa"/>
          </w:tcPr>
          <w:p w14:paraId="1E350562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lastRenderedPageBreak/>
              <w:t xml:space="preserve">Program content / student experience / assessment / access and support </w:t>
            </w:r>
          </w:p>
          <w:p w14:paraId="4DD5F2B8" w14:textId="731C3A72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lastRenderedPageBreak/>
              <w:t>All</w:t>
            </w:r>
          </w:p>
        </w:tc>
      </w:tr>
      <w:tr w:rsidR="009C2F0A" w14:paraId="1E8FA23C" w14:textId="77777777" w:rsidTr="00744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3C4BFFB6" w14:textId="687320D6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lastRenderedPageBreak/>
              <w:t>Recent graduates</w:t>
            </w:r>
          </w:p>
        </w:tc>
        <w:tc>
          <w:tcPr>
            <w:tcW w:w="5416" w:type="dxa"/>
          </w:tcPr>
          <w:p w14:paraId="65B95D5B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Program outcomes</w:t>
            </w:r>
          </w:p>
          <w:p w14:paraId="133F611A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2 Academic </w:t>
            </w:r>
            <w:r>
              <w:rPr>
                <w:b/>
                <w:bCs/>
                <w:sz w:val="16"/>
                <w:szCs w:val="16"/>
              </w:rPr>
              <w:t>g</w:t>
            </w:r>
            <w:r w:rsidRPr="00BA03F3">
              <w:rPr>
                <w:b/>
                <w:bCs/>
                <w:sz w:val="16"/>
                <w:szCs w:val="16"/>
              </w:rPr>
              <w:t xml:space="preserve">overnance and </w:t>
            </w:r>
            <w:r>
              <w:rPr>
                <w:b/>
                <w:bCs/>
                <w:sz w:val="16"/>
                <w:szCs w:val="16"/>
              </w:rPr>
              <w:t>q</w:t>
            </w:r>
            <w:r w:rsidRPr="00BA03F3">
              <w:rPr>
                <w:b/>
                <w:bCs/>
                <w:sz w:val="16"/>
                <w:szCs w:val="16"/>
              </w:rPr>
              <w:t xml:space="preserve">uality 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BA03F3">
              <w:rPr>
                <w:b/>
                <w:bCs/>
                <w:sz w:val="16"/>
                <w:szCs w:val="16"/>
              </w:rPr>
              <w:t>ssurance</w:t>
            </w:r>
          </w:p>
          <w:p w14:paraId="017CCB49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3 Program of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tudy</w:t>
            </w:r>
          </w:p>
          <w:p w14:paraId="2B8F62C6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Standard 4 The student experience</w:t>
            </w:r>
          </w:p>
          <w:p w14:paraId="4A9DB0AC" w14:textId="36CD02B3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Standard 5 Assessment</w:t>
            </w:r>
            <w:r w:rsidRPr="00BA03F3">
              <w:rPr>
                <w:sz w:val="16"/>
                <w:szCs w:val="16"/>
              </w:rPr>
              <w:t xml:space="preserve"> </w:t>
            </w:r>
          </w:p>
        </w:tc>
      </w:tr>
      <w:tr w:rsidR="009C2F0A" w14:paraId="3F408C99" w14:textId="77777777" w:rsidTr="0074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4422929A" w14:textId="0791A903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Placement supervisors</w:t>
            </w:r>
          </w:p>
        </w:tc>
        <w:tc>
          <w:tcPr>
            <w:tcW w:w="5416" w:type="dxa"/>
          </w:tcPr>
          <w:p w14:paraId="7A0D93A8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 xml:space="preserve">Placement experience / student competence / assessment &amp; </w:t>
            </w:r>
            <w:r w:rsidRPr="00BA03F3">
              <w:rPr>
                <w:bCs/>
                <w:sz w:val="16"/>
                <w:szCs w:val="16"/>
              </w:rPr>
              <w:t>attainment of graduate competencies</w:t>
            </w:r>
          </w:p>
          <w:p w14:paraId="75E67D61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1 Public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afety</w:t>
            </w:r>
          </w:p>
          <w:p w14:paraId="2664DB11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3 Program of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tudy</w:t>
            </w:r>
          </w:p>
          <w:p w14:paraId="7D5EF742" w14:textId="0634D32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Standard 5 Assessment</w:t>
            </w:r>
          </w:p>
        </w:tc>
      </w:tr>
      <w:tr w:rsidR="009C2F0A" w14:paraId="23E9212A" w14:textId="77777777" w:rsidTr="00744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260EFF1B" w14:textId="33952695" w:rsidR="009C2F0A" w:rsidRPr="00BA03F3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Clinic Director / Placement Co-ordinator</w:t>
            </w:r>
          </w:p>
        </w:tc>
        <w:tc>
          <w:tcPr>
            <w:tcW w:w="5416" w:type="dxa"/>
          </w:tcPr>
          <w:p w14:paraId="7BF5EA6E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Placement experience / student competence / monitoring processes / support issues / compliance requirements (student registration)</w:t>
            </w:r>
          </w:p>
          <w:p w14:paraId="242F8908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1 Public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afety</w:t>
            </w:r>
          </w:p>
          <w:p w14:paraId="4EA8B02D" w14:textId="7777777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3 Program of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tudy</w:t>
            </w:r>
          </w:p>
          <w:p w14:paraId="285D71F2" w14:textId="387B97FF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Standard 5 Assessment</w:t>
            </w:r>
            <w:r w:rsidRPr="00BA03F3">
              <w:rPr>
                <w:sz w:val="16"/>
                <w:szCs w:val="16"/>
              </w:rPr>
              <w:t xml:space="preserve"> </w:t>
            </w:r>
          </w:p>
        </w:tc>
      </w:tr>
      <w:tr w:rsidR="009C2F0A" w14:paraId="5638121A" w14:textId="77777777" w:rsidTr="00744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1C050546" w14:textId="7882EFD2" w:rsidR="009C2F0A" w:rsidRPr="00E14B26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Assessment / moderation committee</w:t>
            </w:r>
          </w:p>
        </w:tc>
        <w:tc>
          <w:tcPr>
            <w:tcW w:w="5416" w:type="dxa"/>
          </w:tcPr>
          <w:p w14:paraId="5237317E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Program assessment strategy / range of assessment / moderation of assessment / student feedback</w:t>
            </w:r>
          </w:p>
          <w:p w14:paraId="2A727F53" w14:textId="77777777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 xml:space="preserve">Standard 3 Program of 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BA03F3">
              <w:rPr>
                <w:b/>
                <w:bCs/>
                <w:sz w:val="16"/>
                <w:szCs w:val="16"/>
              </w:rPr>
              <w:t>tudy</w:t>
            </w:r>
          </w:p>
          <w:p w14:paraId="07A814F1" w14:textId="058B50BF" w:rsidR="009C2F0A" w:rsidRPr="00BA03F3" w:rsidRDefault="009C2F0A" w:rsidP="009C2F0A">
            <w:pPr>
              <w:pStyle w:val="BodyTex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b/>
                <w:bCs/>
                <w:sz w:val="16"/>
                <w:szCs w:val="16"/>
              </w:rPr>
              <w:t>Standard 5 Assessment</w:t>
            </w:r>
          </w:p>
        </w:tc>
      </w:tr>
      <w:tr w:rsidR="009C2F0A" w14:paraId="5571AC40" w14:textId="77777777" w:rsidTr="00744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3E0C6044" w14:textId="4CA56EB3" w:rsidR="009C2F0A" w:rsidRPr="00E14B26" w:rsidRDefault="009C2F0A" w:rsidP="009C2F0A">
            <w:pPr>
              <w:pStyle w:val="BodyText1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Head of AOU and Head of AOU’s line manager</w:t>
            </w:r>
          </w:p>
        </w:tc>
        <w:tc>
          <w:tcPr>
            <w:tcW w:w="5416" w:type="dxa"/>
          </w:tcPr>
          <w:p w14:paraId="7BD5D5A2" w14:textId="0194B587" w:rsidR="009C2F0A" w:rsidRPr="00BA03F3" w:rsidRDefault="009C2F0A" w:rsidP="009C2F0A">
            <w:pPr>
              <w:pStyle w:val="BodyTex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A03F3">
              <w:rPr>
                <w:sz w:val="16"/>
                <w:szCs w:val="16"/>
              </w:rPr>
              <w:t>Opportunity to thank provider and advise of next steps</w:t>
            </w:r>
          </w:p>
        </w:tc>
      </w:tr>
    </w:tbl>
    <w:p w14:paraId="521EF177" w14:textId="2E33B8A6" w:rsidR="007006AA" w:rsidRPr="00050A53" w:rsidRDefault="007006AA" w:rsidP="00BA03F3"/>
    <w:sectPr w:rsidR="007006AA" w:rsidRPr="00050A53" w:rsidSect="00526F22">
      <w:headerReference w:type="default" r:id="rId15"/>
      <w:headerReference w:type="first" r:id="rId1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C008B" w14:textId="77777777" w:rsidR="00334EF4" w:rsidRDefault="00334EF4" w:rsidP="002A2EA4">
      <w:pPr>
        <w:spacing w:after="0" w:line="240" w:lineRule="auto"/>
      </w:pPr>
      <w:r>
        <w:separator/>
      </w:r>
    </w:p>
    <w:p w14:paraId="4BFD9A7B" w14:textId="77777777" w:rsidR="00334EF4" w:rsidRDefault="00334EF4"/>
  </w:endnote>
  <w:endnote w:type="continuationSeparator" w:id="0">
    <w:p w14:paraId="62FE4F5F" w14:textId="77777777" w:rsidR="00334EF4" w:rsidRDefault="00334EF4" w:rsidP="002A2EA4">
      <w:pPr>
        <w:spacing w:after="0" w:line="240" w:lineRule="auto"/>
      </w:pPr>
      <w:r>
        <w:continuationSeparator/>
      </w:r>
    </w:p>
    <w:p w14:paraId="5137CD8C" w14:textId="77777777" w:rsidR="00334EF4" w:rsidRDefault="00334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urt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urt Ligh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ra PRO Light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ra PRO Medium">
    <w:altName w:val="Arial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A486" w14:textId="3A8DE947" w:rsidR="00526F22" w:rsidRPr="00526F22" w:rsidRDefault="00526F22">
    <w:pPr>
      <w:pStyle w:val="Footer"/>
      <w:rPr>
        <w:rFonts w:ascii="Century Gothic" w:hAnsi="Century Gothic"/>
        <w:sz w:val="18"/>
      </w:rPr>
    </w:pPr>
    <w:r w:rsidRPr="00AB6BBE">
      <w:rPr>
        <w:rFonts w:ascii="Century Gothic" w:hAnsi="Century Gothic"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A54985" wp14:editId="52023A93">
              <wp:simplePos x="0" y="0"/>
              <wp:positionH relativeFrom="column">
                <wp:posOffset>-164465</wp:posOffset>
              </wp:positionH>
              <wp:positionV relativeFrom="paragraph">
                <wp:posOffset>-155575</wp:posOffset>
              </wp:positionV>
              <wp:extent cx="612000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00D3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12BC52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-12.25pt" to="468.9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" strokecolor="#00d3b0" strokeweight=".5pt">
              <v:stroke joinstyle="miter"/>
            </v:line>
          </w:pict>
        </mc:Fallback>
      </mc:AlternateContent>
    </w:r>
    <w:r w:rsidRPr="00AB6BBE">
      <w:rPr>
        <w:rFonts w:ascii="Century Gothic" w:hAnsi="Century Gothic"/>
        <w:sz w:val="18"/>
      </w:rPr>
      <w:t xml:space="preserve">© </w:t>
    </w:r>
    <w:r>
      <w:rPr>
        <w:rFonts w:ascii="Century Gothic" w:hAnsi="Century Gothic"/>
        <w:sz w:val="18"/>
      </w:rPr>
      <w:t>APAC</w:t>
    </w:r>
    <w:r w:rsidRPr="00AB6BBE">
      <w:rPr>
        <w:rFonts w:ascii="Century Gothic" w:hAnsi="Century Gothic"/>
        <w:sz w:val="18"/>
      </w:rPr>
      <w:t xml:space="preserve"> </w:t>
    </w:r>
    <w:r w:rsidRPr="00AB6BBE">
      <w:rPr>
        <w:rFonts w:ascii="Century Gothic" w:hAnsi="Century Gothic"/>
        <w:sz w:val="18"/>
      </w:rPr>
      <w:tab/>
    </w:r>
    <w:r w:rsidRPr="00AB6BBE">
      <w:rPr>
        <w:rFonts w:ascii="Century Gothic" w:hAnsi="Century Gothic"/>
        <w:sz w:val="18"/>
      </w:rPr>
      <w:tab/>
    </w:r>
    <w:sdt>
      <w:sdtPr>
        <w:rPr>
          <w:rFonts w:ascii="Century Gothic" w:hAnsi="Century Gothic"/>
          <w:sz w:val="18"/>
        </w:rPr>
        <w:id w:val="-7435593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8"/>
            </w:rPr>
            <w:id w:val="1867253841"/>
            <w:docPartObj>
              <w:docPartGallery w:val="Page Numbers (Top of Page)"/>
              <w:docPartUnique/>
            </w:docPartObj>
          </w:sdtPr>
          <w:sdtEndPr/>
          <w:sdtContent>
            <w:r w:rsidRPr="00AB6BBE">
              <w:rPr>
                <w:rFonts w:ascii="Century Gothic" w:hAnsi="Century Gothic"/>
                <w:sz w:val="18"/>
              </w:rPr>
              <w:t xml:space="preserve">Page 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AB6BBE">
              <w:rPr>
                <w:rFonts w:ascii="Century Gothic" w:hAnsi="Century Gothic"/>
                <w:bCs/>
                <w:sz w:val="18"/>
              </w:rPr>
              <w:instrText xml:space="preserve"> PAGE </w:instrTex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</w:rPr>
              <w:t>1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end"/>
            </w:r>
            <w:r w:rsidRPr="00AB6BBE">
              <w:rPr>
                <w:rFonts w:ascii="Century Gothic" w:hAnsi="Century Gothic"/>
                <w:sz w:val="18"/>
              </w:rPr>
              <w:t xml:space="preserve"> of 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AB6BBE">
              <w:rPr>
                <w:rFonts w:ascii="Century Gothic" w:hAnsi="Century Gothic"/>
                <w:bCs/>
                <w:sz w:val="18"/>
              </w:rPr>
              <w:instrText xml:space="preserve"> NUMPAGES  </w:instrTex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</w:rPr>
              <w:t>5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9266" w14:textId="44D7D231" w:rsidR="0081234B" w:rsidRPr="00050A53" w:rsidRDefault="00050A53">
    <w:pPr>
      <w:pStyle w:val="Footer"/>
      <w:rPr>
        <w:rFonts w:ascii="Century Gothic" w:hAnsi="Century Gothic"/>
        <w:sz w:val="18"/>
      </w:rPr>
    </w:pPr>
    <w:r w:rsidRPr="00AB6BBE">
      <w:rPr>
        <w:rFonts w:ascii="Century Gothic" w:hAnsi="Century Gothic"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DA9BB" wp14:editId="448531E4">
              <wp:simplePos x="0" y="0"/>
              <wp:positionH relativeFrom="column">
                <wp:posOffset>-164465</wp:posOffset>
              </wp:positionH>
              <wp:positionV relativeFrom="paragraph">
                <wp:posOffset>-155575</wp:posOffset>
              </wp:positionV>
              <wp:extent cx="612000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00D3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79C4B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-12.25pt" to="468.9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" strokecolor="#00d3b0" strokeweight=".5pt">
              <v:stroke joinstyle="miter"/>
            </v:line>
          </w:pict>
        </mc:Fallback>
      </mc:AlternateContent>
    </w:r>
    <w:r w:rsidRPr="00AB6BBE">
      <w:rPr>
        <w:rFonts w:ascii="Century Gothic" w:hAnsi="Century Gothic"/>
        <w:sz w:val="18"/>
      </w:rPr>
      <w:t xml:space="preserve">© </w:t>
    </w:r>
    <w:r>
      <w:rPr>
        <w:rFonts w:ascii="Century Gothic" w:hAnsi="Century Gothic"/>
        <w:sz w:val="18"/>
      </w:rPr>
      <w:t>APAC</w:t>
    </w:r>
    <w:r w:rsidRPr="00AB6BBE">
      <w:rPr>
        <w:rFonts w:ascii="Century Gothic" w:hAnsi="Century Gothic"/>
        <w:sz w:val="18"/>
      </w:rPr>
      <w:t xml:space="preserve"> </w:t>
    </w:r>
    <w:r w:rsidRPr="00AB6BBE">
      <w:rPr>
        <w:rFonts w:ascii="Century Gothic" w:hAnsi="Century Gothic"/>
        <w:sz w:val="18"/>
      </w:rPr>
      <w:tab/>
    </w:r>
    <w:r w:rsidRPr="00AB6BBE">
      <w:rPr>
        <w:rFonts w:ascii="Century Gothic" w:hAnsi="Century Gothic"/>
        <w:sz w:val="18"/>
      </w:rPr>
      <w:tab/>
    </w:r>
    <w:sdt>
      <w:sdtPr>
        <w:rPr>
          <w:rFonts w:ascii="Century Gothic" w:hAnsi="Century Gothic"/>
          <w:sz w:val="18"/>
        </w:rPr>
        <w:id w:val="-12125737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8"/>
            </w:rPr>
            <w:id w:val="-99646373"/>
            <w:docPartObj>
              <w:docPartGallery w:val="Page Numbers (Top of Page)"/>
              <w:docPartUnique/>
            </w:docPartObj>
          </w:sdtPr>
          <w:sdtEndPr/>
          <w:sdtContent>
            <w:r w:rsidRPr="00AB6BBE">
              <w:rPr>
                <w:rFonts w:ascii="Century Gothic" w:hAnsi="Century Gothic"/>
                <w:sz w:val="18"/>
              </w:rPr>
              <w:t xml:space="preserve">Page 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AB6BBE">
              <w:rPr>
                <w:rFonts w:ascii="Century Gothic" w:hAnsi="Century Gothic"/>
                <w:bCs/>
                <w:sz w:val="18"/>
              </w:rPr>
              <w:instrText xml:space="preserve"> PAGE </w:instrTex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1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end"/>
            </w:r>
            <w:r w:rsidRPr="00AB6BBE">
              <w:rPr>
                <w:rFonts w:ascii="Century Gothic" w:hAnsi="Century Gothic"/>
                <w:sz w:val="18"/>
              </w:rPr>
              <w:t xml:space="preserve"> of 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AB6BBE">
              <w:rPr>
                <w:rFonts w:ascii="Century Gothic" w:hAnsi="Century Gothic"/>
                <w:bCs/>
                <w:sz w:val="18"/>
              </w:rPr>
              <w:instrText xml:space="preserve"> NUMPAGES  </w:instrTex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4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55101" w14:textId="4E61AC26" w:rsidR="00B56C22" w:rsidRPr="00387091" w:rsidRDefault="00B66EBB" w:rsidP="00387091">
    <w:pPr>
      <w:pStyle w:val="Footer"/>
      <w:rPr>
        <w:rFonts w:ascii="Century Gothic" w:hAnsi="Century Gothic"/>
        <w:sz w:val="18"/>
      </w:rPr>
    </w:pPr>
    <w:r w:rsidRPr="00AB6BBE">
      <w:rPr>
        <w:rFonts w:ascii="Century Gothic" w:hAnsi="Century Gothic"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C58383" wp14:editId="4FFAAD6C">
              <wp:simplePos x="0" y="0"/>
              <wp:positionH relativeFrom="column">
                <wp:posOffset>-164465</wp:posOffset>
              </wp:positionH>
              <wp:positionV relativeFrom="paragraph">
                <wp:posOffset>-155575</wp:posOffset>
              </wp:positionV>
              <wp:extent cx="612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00D3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E9832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-12.25pt" to="468.9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" strokecolor="#00d3b0" strokeweight=".5pt">
              <v:stroke joinstyle="miter"/>
            </v:line>
          </w:pict>
        </mc:Fallback>
      </mc:AlternateContent>
    </w:r>
    <w:r w:rsidRPr="00AB6BBE">
      <w:rPr>
        <w:rFonts w:ascii="Century Gothic" w:hAnsi="Century Gothic"/>
        <w:sz w:val="18"/>
      </w:rPr>
      <w:t xml:space="preserve">© </w:t>
    </w:r>
    <w:r>
      <w:rPr>
        <w:rFonts w:ascii="Century Gothic" w:hAnsi="Century Gothic"/>
        <w:sz w:val="18"/>
      </w:rPr>
      <w:t>APAC</w:t>
    </w:r>
    <w:r w:rsidRPr="00AB6BBE">
      <w:rPr>
        <w:rFonts w:ascii="Century Gothic" w:hAnsi="Century Gothic"/>
        <w:sz w:val="18"/>
      </w:rPr>
      <w:t xml:space="preserve"> </w:t>
    </w:r>
    <w:r w:rsidRPr="00AB6BBE">
      <w:rPr>
        <w:rFonts w:ascii="Century Gothic" w:hAnsi="Century Gothic"/>
        <w:sz w:val="18"/>
      </w:rPr>
      <w:tab/>
    </w:r>
    <w:r w:rsidRPr="00AB6BBE">
      <w:rPr>
        <w:rFonts w:ascii="Century Gothic" w:hAnsi="Century Gothic"/>
        <w:sz w:val="18"/>
      </w:rPr>
      <w:tab/>
    </w:r>
    <w:sdt>
      <w:sdtPr>
        <w:rPr>
          <w:rFonts w:ascii="Century Gothic" w:hAnsi="Century Gothic"/>
          <w:sz w:val="18"/>
        </w:rPr>
        <w:id w:val="-7229039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8"/>
            </w:rPr>
            <w:id w:val="-1289894414"/>
            <w:docPartObj>
              <w:docPartGallery w:val="Page Numbers (Top of Page)"/>
              <w:docPartUnique/>
            </w:docPartObj>
          </w:sdtPr>
          <w:sdtEndPr/>
          <w:sdtContent>
            <w:r w:rsidRPr="00AB6BBE">
              <w:rPr>
                <w:rFonts w:ascii="Century Gothic" w:hAnsi="Century Gothic"/>
                <w:sz w:val="18"/>
              </w:rPr>
              <w:t xml:space="preserve">Page 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AB6BBE">
              <w:rPr>
                <w:rFonts w:ascii="Century Gothic" w:hAnsi="Century Gothic"/>
                <w:bCs/>
                <w:sz w:val="18"/>
              </w:rPr>
              <w:instrText xml:space="preserve"> PAGE </w:instrTex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0B2761">
              <w:rPr>
                <w:rFonts w:ascii="Century Gothic" w:hAnsi="Century Gothic"/>
                <w:bCs/>
                <w:noProof/>
                <w:sz w:val="18"/>
              </w:rPr>
              <w:t>2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end"/>
            </w:r>
            <w:r w:rsidRPr="00AB6BBE">
              <w:rPr>
                <w:rFonts w:ascii="Century Gothic" w:hAnsi="Century Gothic"/>
                <w:sz w:val="18"/>
              </w:rPr>
              <w:t xml:space="preserve"> of 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AB6BBE">
              <w:rPr>
                <w:rFonts w:ascii="Century Gothic" w:hAnsi="Century Gothic"/>
                <w:bCs/>
                <w:sz w:val="18"/>
              </w:rPr>
              <w:instrText xml:space="preserve"> NUMPAGES  </w:instrTex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0B2761">
              <w:rPr>
                <w:rFonts w:ascii="Century Gothic" w:hAnsi="Century Gothic"/>
                <w:bCs/>
                <w:noProof/>
                <w:sz w:val="18"/>
              </w:rPr>
              <w:t>7</w:t>
            </w:r>
            <w:r w:rsidRPr="00AB6BBE">
              <w:rPr>
                <w:rFonts w:ascii="Century Gothic" w:hAnsi="Century Gothic"/>
                <w:bCs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43B11" w14:textId="77777777" w:rsidR="00334EF4" w:rsidRDefault="00334EF4" w:rsidP="002A2EA4">
      <w:pPr>
        <w:spacing w:after="0" w:line="240" w:lineRule="auto"/>
      </w:pPr>
      <w:r>
        <w:separator/>
      </w:r>
    </w:p>
    <w:p w14:paraId="530AB851" w14:textId="77777777" w:rsidR="00334EF4" w:rsidRDefault="00334EF4"/>
  </w:footnote>
  <w:footnote w:type="continuationSeparator" w:id="0">
    <w:p w14:paraId="0F3D54E5" w14:textId="77777777" w:rsidR="00334EF4" w:rsidRDefault="00334EF4" w:rsidP="002A2EA4">
      <w:pPr>
        <w:spacing w:after="0" w:line="240" w:lineRule="auto"/>
      </w:pPr>
      <w:r>
        <w:continuationSeparator/>
      </w:r>
    </w:p>
    <w:p w14:paraId="3EEE8705" w14:textId="77777777" w:rsidR="00334EF4" w:rsidRDefault="00334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24E0" w14:textId="77777777" w:rsidR="00526F22" w:rsidRDefault="00526F22" w:rsidP="00526F22">
    <w:pPr>
      <w:pStyle w:val="ADCheading2"/>
      <w:spacing w:before="240" w:after="240"/>
      <w:jc w:val="right"/>
      <w:rPr>
        <w:rFonts w:ascii="Cera PRO Medium" w:hAnsi="Cera PRO Medium"/>
        <w:color w:val="1D252D"/>
      </w:rPr>
    </w:pPr>
    <w:r>
      <w:rPr>
        <w:rFonts w:ascii="Cera PRO Medium" w:hAnsi="Cera PRO Medium"/>
        <w:noProof/>
        <w:color w:val="1D252D"/>
      </w:rPr>
      <w:drawing>
        <wp:inline distT="0" distB="0" distL="0" distR="0" wp14:anchorId="3AA16364" wp14:editId="5C6ED928">
          <wp:extent cx="900000" cy="817431"/>
          <wp:effectExtent l="0" t="0" r="0" b="190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81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AD550" w14:textId="1850C6BF" w:rsidR="00526F22" w:rsidRPr="00526F22" w:rsidRDefault="00526F22" w:rsidP="00526F22">
    <w:pPr>
      <w:pStyle w:val="ADCheading2"/>
      <w:spacing w:before="240" w:after="240"/>
      <w:rPr>
        <w:szCs w:val="20"/>
      </w:rPr>
    </w:pPr>
    <w:r w:rsidRPr="00526F22">
      <w:rPr>
        <w:rStyle w:val="APACheadertitleChar"/>
      </w:rPr>
      <w:t>Education Provider - APAC Site Visit -</w:t>
    </w:r>
    <w:r w:rsidRPr="00D110BE">
      <w:rPr>
        <w:color w:val="C42434"/>
      </w:rPr>
      <w:t xml:space="preserve"> </w:t>
    </w:r>
    <w:sdt>
      <w:sdtPr>
        <w:rPr>
          <w:color w:val="C42434"/>
        </w:rPr>
        <w:id w:val="770207255"/>
        <w:placeholder>
          <w:docPart w:val="4EE3260697B647868F37C26C6C3BB0BC"/>
        </w:placeholder>
        <w:showingPlcHdr/>
        <w:date>
          <w:dateFormat w:val="d"/>
          <w:lid w:val="en-AU"/>
          <w:storeMappedDataAs w:val="dateTime"/>
          <w:calendar w:val="gregorian"/>
        </w:date>
      </w:sdtPr>
      <w:sdtEndPr/>
      <w:sdtContent>
        <w:r w:rsidRPr="00D110BE">
          <w:rPr>
            <w:rStyle w:val="PlaceholderText"/>
          </w:rPr>
          <w:t>Click to enter a date.</w:t>
        </w:r>
      </w:sdtContent>
    </w:sdt>
    <w:r w:rsidRPr="00D110BE">
      <w:rPr>
        <w:szCs w:val="20"/>
      </w:rPr>
      <w:t xml:space="preserve"> </w:t>
    </w:r>
    <w:r w:rsidRPr="00526F22">
      <w:rPr>
        <w:rStyle w:val="APACheadertitleChar"/>
      </w:rPr>
      <w:t>-</w:t>
    </w:r>
    <w:r w:rsidRPr="00D110BE">
      <w:rPr>
        <w:szCs w:val="20"/>
      </w:rPr>
      <w:t xml:space="preserve"> </w:t>
    </w:r>
    <w:sdt>
      <w:sdtPr>
        <w:rPr>
          <w:color w:val="C42434"/>
        </w:rPr>
        <w:id w:val="-816953991"/>
        <w:placeholder>
          <w:docPart w:val="9297278B0E914B84970841F8E1E4631B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r w:rsidRPr="00D110BE">
          <w:rPr>
            <w:rStyle w:val="PlaceholderText"/>
          </w:rPr>
          <w:t>Click to enter a date.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F602" w14:textId="44EDA13E" w:rsidR="0081234B" w:rsidRDefault="00050A53" w:rsidP="00050A53">
    <w:pPr>
      <w:pStyle w:val="Header"/>
      <w:jc w:val="right"/>
    </w:pPr>
    <w:r>
      <w:rPr>
        <w:rFonts w:ascii="Cera PRO Medium" w:hAnsi="Cera PRO Medium"/>
        <w:noProof/>
        <w:color w:val="1D252D"/>
      </w:rPr>
      <w:drawing>
        <wp:inline distT="0" distB="0" distL="0" distR="0" wp14:anchorId="7F288FA8" wp14:editId="521C2B52">
          <wp:extent cx="900000" cy="817431"/>
          <wp:effectExtent l="0" t="0" r="0" b="190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81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F991E" w14:textId="12BB02A6" w:rsidR="00050A53" w:rsidRPr="00050A53" w:rsidRDefault="00526F22" w:rsidP="00526F22">
    <w:pPr>
      <w:pStyle w:val="ADCheading2"/>
      <w:spacing w:before="240" w:after="240"/>
      <w:rPr>
        <w:szCs w:val="20"/>
      </w:rPr>
    </w:pPr>
    <w:r w:rsidRPr="00526F22">
      <w:rPr>
        <w:rStyle w:val="APACheadertitleChar"/>
      </w:rPr>
      <w:t xml:space="preserve">Education </w:t>
    </w:r>
    <w:r w:rsidR="00DA6897">
      <w:rPr>
        <w:rStyle w:val="APACheadertitleChar"/>
      </w:rPr>
      <w:t>p</w:t>
    </w:r>
    <w:r w:rsidRPr="00526F22">
      <w:rPr>
        <w:rStyle w:val="APACheadertitleChar"/>
      </w:rPr>
      <w:t xml:space="preserve">rovider - APAC </w:t>
    </w:r>
    <w:r w:rsidR="00DA6897" w:rsidRPr="00310059">
      <w:rPr>
        <w:rStyle w:val="APACheadertitleChar"/>
      </w:rPr>
      <w:t>s</w:t>
    </w:r>
    <w:r w:rsidRPr="00310059">
      <w:rPr>
        <w:rStyle w:val="APACheadertitleChar"/>
      </w:rPr>
      <w:t xml:space="preserve">ite </w:t>
    </w:r>
    <w:r w:rsidR="00DA6897" w:rsidRPr="00310059">
      <w:rPr>
        <w:rStyle w:val="APACheadertitleChar"/>
      </w:rPr>
      <w:t>v</w:t>
    </w:r>
    <w:r w:rsidRPr="00310059">
      <w:rPr>
        <w:rStyle w:val="APACheadertitleChar"/>
      </w:rPr>
      <w:t>isit -</w:t>
    </w:r>
    <w:r w:rsidRPr="00310059">
      <w:rPr>
        <w:color w:val="00D3B0" w:themeColor="accent1"/>
      </w:rPr>
      <w:t xml:space="preserve"> </w:t>
    </w:r>
    <w:sdt>
      <w:sdtPr>
        <w:rPr>
          <w:color w:val="00D3B0" w:themeColor="accent1"/>
        </w:rPr>
        <w:id w:val="-294366535"/>
        <w:placeholder>
          <w:docPart w:val="5BEE2EDDF6D54E619757E7B6FD21968C"/>
        </w:placeholder>
        <w:showingPlcHdr/>
        <w:date>
          <w:dateFormat w:val="d"/>
          <w:lid w:val="en-AU"/>
          <w:storeMappedDataAs w:val="dateTime"/>
          <w:calendar w:val="gregorian"/>
        </w:date>
      </w:sdtPr>
      <w:sdtEndPr/>
      <w:sdtContent>
        <w:r w:rsidRPr="00310059">
          <w:rPr>
            <w:rStyle w:val="PlaceholderText"/>
            <w:color w:val="00D3B0" w:themeColor="accent1"/>
          </w:rPr>
          <w:t>Click to enter a date.</w:t>
        </w:r>
      </w:sdtContent>
    </w:sdt>
    <w:r w:rsidRPr="00310059">
      <w:rPr>
        <w:color w:val="00D3B0" w:themeColor="accent1"/>
        <w:szCs w:val="20"/>
      </w:rPr>
      <w:t xml:space="preserve"> </w:t>
    </w:r>
    <w:r w:rsidRPr="00310059">
      <w:rPr>
        <w:rStyle w:val="APACheadertitleChar"/>
      </w:rPr>
      <w:t>-</w:t>
    </w:r>
    <w:r w:rsidRPr="00310059">
      <w:rPr>
        <w:color w:val="00D3B0" w:themeColor="accent1"/>
        <w:szCs w:val="20"/>
      </w:rPr>
      <w:t xml:space="preserve"> </w:t>
    </w:r>
    <w:sdt>
      <w:sdtPr>
        <w:rPr>
          <w:color w:val="00D3B0" w:themeColor="accent1"/>
        </w:rPr>
        <w:id w:val="-1344630561"/>
        <w:placeholder>
          <w:docPart w:val="D3D012B2EA1D49118FF2480A71F9E16C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r w:rsidRPr="00310059">
          <w:rPr>
            <w:rStyle w:val="PlaceholderText"/>
            <w:color w:val="00D3B0" w:themeColor="accent1"/>
          </w:rPr>
          <w:t>Click to enter a date.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76527" w14:textId="08FB51D3" w:rsidR="00B66EBB" w:rsidRDefault="00194A4A" w:rsidP="001C0EB4">
    <w:pPr>
      <w:pStyle w:val="ADCheading2"/>
      <w:spacing w:before="240" w:after="240"/>
      <w:jc w:val="right"/>
      <w:rPr>
        <w:rFonts w:ascii="Cera PRO Medium" w:hAnsi="Cera PRO Medium"/>
        <w:color w:val="1D252D"/>
      </w:rPr>
    </w:pPr>
    <w:r>
      <w:rPr>
        <w:rFonts w:ascii="Cera PRO Medium" w:hAnsi="Cera PRO Medium"/>
        <w:noProof/>
        <w:color w:val="1D252D"/>
      </w:rPr>
      <w:drawing>
        <wp:inline distT="0" distB="0" distL="0" distR="0" wp14:anchorId="757B49D5" wp14:editId="04D69D9A">
          <wp:extent cx="900000" cy="817431"/>
          <wp:effectExtent l="0" t="0" r="0" b="1905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81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D455A" w14:textId="427921A9" w:rsidR="00B56C22" w:rsidRPr="00BA03F3" w:rsidRDefault="00DA6897" w:rsidP="00704D8D">
    <w:pPr>
      <w:pStyle w:val="APACheadertitle"/>
      <w:rPr>
        <w:lang w:val="en-US"/>
      </w:rPr>
    </w:pPr>
    <w:r>
      <w:t>S</w:t>
    </w:r>
    <w:r w:rsidR="00BA03F3">
      <w:t>ite visit schedule preparation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1021" w14:textId="77777777" w:rsidR="00BA03F3" w:rsidRDefault="00BA03F3" w:rsidP="00BA03F3">
    <w:pPr>
      <w:pStyle w:val="ADCheading2"/>
      <w:spacing w:before="240" w:after="240"/>
      <w:jc w:val="right"/>
      <w:rPr>
        <w:rFonts w:ascii="Cera PRO Medium" w:hAnsi="Cera PRO Medium"/>
        <w:color w:val="1D252D"/>
      </w:rPr>
    </w:pPr>
    <w:r>
      <w:rPr>
        <w:rFonts w:ascii="Cera PRO Medium" w:hAnsi="Cera PRO Medium"/>
        <w:noProof/>
        <w:color w:val="1D252D"/>
      </w:rPr>
      <w:drawing>
        <wp:inline distT="0" distB="0" distL="0" distR="0" wp14:anchorId="43A4DEA2" wp14:editId="26FDCA10">
          <wp:extent cx="900000" cy="817431"/>
          <wp:effectExtent l="0" t="0" r="0" b="1905"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81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EBF0D" w14:textId="713DA026" w:rsidR="00BA03F3" w:rsidRPr="00BA03F3" w:rsidRDefault="00BA03F3" w:rsidP="00BA03F3">
    <w:pPr>
      <w:pStyle w:val="APACheadertitle"/>
    </w:pPr>
    <w:r>
      <w:t>Suggested interviewee sessions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9113" w14:textId="77777777" w:rsidR="00BA03F3" w:rsidRDefault="00BA03F3" w:rsidP="001C0EB4">
    <w:pPr>
      <w:pStyle w:val="ADCheading2"/>
      <w:spacing w:before="240" w:after="240"/>
      <w:jc w:val="right"/>
      <w:rPr>
        <w:rFonts w:ascii="Cera PRO Medium" w:hAnsi="Cera PRO Medium"/>
        <w:color w:val="1D252D"/>
      </w:rPr>
    </w:pPr>
    <w:r>
      <w:rPr>
        <w:rFonts w:ascii="Cera PRO Medium" w:hAnsi="Cera PRO Medium"/>
        <w:noProof/>
        <w:color w:val="1D252D"/>
      </w:rPr>
      <w:drawing>
        <wp:inline distT="0" distB="0" distL="0" distR="0" wp14:anchorId="746AF839" wp14:editId="46C1A8E7">
          <wp:extent cx="900000" cy="817431"/>
          <wp:effectExtent l="0" t="0" r="0" b="1905"/>
          <wp:docPr id="18" name="Picture 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81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486C2F" w14:textId="77777777" w:rsidR="00BA03F3" w:rsidRPr="00704D8D" w:rsidRDefault="00BA03F3" w:rsidP="00704D8D">
    <w:pPr>
      <w:pStyle w:val="APACheadertitle"/>
    </w:pPr>
    <w:r>
      <w:t>Suggested interviewee sessions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8B1"/>
    <w:multiLevelType w:val="multilevel"/>
    <w:tmpl w:val="A5261C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" w15:restartNumberingAfterBreak="0">
    <w:nsid w:val="0B380EB2"/>
    <w:multiLevelType w:val="multilevel"/>
    <w:tmpl w:val="C480F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" w15:restartNumberingAfterBreak="0">
    <w:nsid w:val="0BFB4DE3"/>
    <w:multiLevelType w:val="hybridMultilevel"/>
    <w:tmpl w:val="0DCC9BDE"/>
    <w:lvl w:ilvl="0" w:tplc="2160E630">
      <w:start w:val="1"/>
      <w:numFmt w:val="bullet"/>
      <w:pStyle w:val="APACbulletlist1"/>
      <w:lvlText w:val=""/>
      <w:lvlJc w:val="left"/>
      <w:pPr>
        <w:ind w:left="1080" w:hanging="360"/>
      </w:pPr>
      <w:rPr>
        <w:rFonts w:ascii="Symbol" w:hAnsi="Symbol" w:hint="default"/>
        <w:color w:val="00D3B0"/>
      </w:rPr>
    </w:lvl>
    <w:lvl w:ilvl="1" w:tplc="287ECC96">
      <w:start w:val="1"/>
      <w:numFmt w:val="bullet"/>
      <w:pStyle w:val="APACbulletlist2"/>
      <w:lvlText w:val="o"/>
      <w:lvlJc w:val="left"/>
      <w:pPr>
        <w:ind w:left="1800" w:hanging="360"/>
      </w:pPr>
      <w:rPr>
        <w:rFonts w:ascii="Courier New" w:hAnsi="Courier New" w:cs="Courier New" w:hint="default"/>
        <w:color w:val="00D3B0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5050B"/>
    <w:multiLevelType w:val="multilevel"/>
    <w:tmpl w:val="BD0C2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C664F"/>
    <w:multiLevelType w:val="hybridMultilevel"/>
    <w:tmpl w:val="3E20D32E"/>
    <w:lvl w:ilvl="0" w:tplc="69A8E53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CF4520"/>
        <w:spacing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546BD"/>
    <w:multiLevelType w:val="multilevel"/>
    <w:tmpl w:val="C480F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6" w15:restartNumberingAfterBreak="0">
    <w:nsid w:val="1C452AB3"/>
    <w:multiLevelType w:val="hybridMultilevel"/>
    <w:tmpl w:val="873EE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2412E"/>
    <w:multiLevelType w:val="hybridMultilevel"/>
    <w:tmpl w:val="A648C56E"/>
    <w:lvl w:ilvl="0" w:tplc="212AA884">
      <w:numFmt w:val="decimal"/>
      <w:lvlText w:val="%1.1"/>
      <w:lvlJc w:val="left"/>
      <w:pPr>
        <w:ind w:left="397" w:hanging="340"/>
      </w:pPr>
      <w:rPr>
        <w:rFonts w:ascii="Century Gothic" w:hAnsi="Century Gothic" w:hint="default"/>
        <w:color w:val="CF4520"/>
        <w:spacing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96277"/>
    <w:multiLevelType w:val="hybridMultilevel"/>
    <w:tmpl w:val="AEFEC59A"/>
    <w:lvl w:ilvl="0" w:tplc="A470D9F8">
      <w:numFmt w:val="decimal"/>
      <w:lvlText w:val="%1.1"/>
      <w:lvlJc w:val="left"/>
      <w:pPr>
        <w:ind w:left="397" w:hanging="340"/>
      </w:pPr>
      <w:rPr>
        <w:rFonts w:ascii="Century Gothic" w:hAnsi="Century Gothic" w:hint="default"/>
        <w:color w:val="CF4520"/>
        <w:spacing w:val="0"/>
        <w:sz w:val="16"/>
        <w14:stylisticSet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B10C1"/>
    <w:multiLevelType w:val="hybridMultilevel"/>
    <w:tmpl w:val="1060A980"/>
    <w:lvl w:ilvl="0" w:tplc="11F67938">
      <w:numFmt w:val="decimal"/>
      <w:lvlText w:val="%1."/>
      <w:lvlJc w:val="left"/>
      <w:pPr>
        <w:ind w:left="397" w:hanging="340"/>
      </w:pPr>
      <w:rPr>
        <w:rFonts w:ascii="Century Gothic" w:hAnsi="Century Gothic" w:hint="default"/>
        <w:color w:val="FFFFFF" w:themeColor="background1"/>
        <w:spacing w:val="0"/>
        <w:sz w:val="20"/>
        <w:szCs w:val="20"/>
      </w:rPr>
    </w:lvl>
    <w:lvl w:ilvl="1" w:tplc="518A7616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1D30"/>
    <w:multiLevelType w:val="hybridMultilevel"/>
    <w:tmpl w:val="950C7DB6"/>
    <w:lvl w:ilvl="0" w:tplc="7F3A6F48">
      <w:numFmt w:val="decimal"/>
      <w:lvlText w:val="%1."/>
      <w:lvlJc w:val="left"/>
      <w:pPr>
        <w:ind w:left="284" w:hanging="227"/>
      </w:pPr>
      <w:rPr>
        <w:rFonts w:ascii="Century Gothic" w:hAnsi="Century Gothic" w:hint="default"/>
        <w:color w:val="CF4520"/>
        <w:spacing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01DDE"/>
    <w:multiLevelType w:val="multilevel"/>
    <w:tmpl w:val="A49EE342"/>
    <w:lvl w:ilvl="0">
      <w:start w:val="1"/>
      <w:numFmt w:val="decimal"/>
      <w:lvlText w:val="%1."/>
      <w:lvlJc w:val="left"/>
      <w:pPr>
        <w:ind w:left="432" w:hanging="432"/>
      </w:pPr>
      <w:rPr>
        <w:rFonts w:ascii="Surt Medium" w:hAnsi="Surt Medium" w:hint="default"/>
        <w:color w:val="00D3B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urt Light" w:hAnsi="Surt Light" w:hint="default"/>
        <w:color w:val="003D35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1010C"/>
    <w:multiLevelType w:val="multilevel"/>
    <w:tmpl w:val="2B5816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3" w15:restartNumberingAfterBreak="0">
    <w:nsid w:val="3EF62AFA"/>
    <w:multiLevelType w:val="hybridMultilevel"/>
    <w:tmpl w:val="00E80814"/>
    <w:lvl w:ilvl="0" w:tplc="2CB44970">
      <w:numFmt w:val="decimal"/>
      <w:lvlText w:val="0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E7F"/>
    <w:multiLevelType w:val="multilevel"/>
    <w:tmpl w:val="2A964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ind w:left="567" w:hanging="567"/>
      </w:pPr>
    </w:lvl>
    <w:lvl w:ilvl="2">
      <w:start w:val="1"/>
      <w:numFmt w:val="none"/>
      <w:suff w:val="nothing"/>
      <w:lvlText w:val=""/>
      <w:lvlJc w:val="left"/>
      <w:pPr>
        <w:ind w:left="567" w:firstLine="0"/>
      </w:p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567"/>
      </w:pPr>
    </w:lvl>
    <w:lvl w:ilvl="4">
      <w:start w:val="1"/>
      <w:numFmt w:val="none"/>
      <w:suff w:val="nothing"/>
      <w:lvlText w:val=""/>
      <w:lvlJc w:val="left"/>
      <w:pPr>
        <w:ind w:left="1134" w:firstLine="0"/>
      </w:p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567"/>
      </w:pPr>
    </w:lvl>
    <w:lvl w:ilvl="6">
      <w:start w:val="1"/>
      <w:numFmt w:val="none"/>
      <w:suff w:val="nothing"/>
      <w:lvlText w:val=""/>
      <w:lvlJc w:val="left"/>
      <w:pPr>
        <w:ind w:left="1701" w:firstLine="0"/>
      </w:pPr>
    </w:lvl>
    <w:lvl w:ilvl="7">
      <w:start w:val="1"/>
      <w:numFmt w:val="decimal"/>
      <w:lvlText w:val="(%8)"/>
      <w:lvlJc w:val="left"/>
      <w:pPr>
        <w:ind w:left="2268" w:hanging="567"/>
      </w:pPr>
    </w:lvl>
    <w:lvl w:ilvl="8">
      <w:start w:val="1"/>
      <w:numFmt w:val="none"/>
      <w:suff w:val="nothing"/>
      <w:lvlText w:val=""/>
      <w:lvlJc w:val="left"/>
      <w:pPr>
        <w:ind w:left="2268" w:firstLine="0"/>
      </w:pPr>
    </w:lvl>
  </w:abstractNum>
  <w:abstractNum w:abstractNumId="15" w15:restartNumberingAfterBreak="0">
    <w:nsid w:val="47D45A67"/>
    <w:multiLevelType w:val="hybridMultilevel"/>
    <w:tmpl w:val="C5025076"/>
    <w:lvl w:ilvl="0" w:tplc="278A66A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E4F32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EF43E35"/>
    <w:multiLevelType w:val="multilevel"/>
    <w:tmpl w:val="A5261C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7" w15:restartNumberingAfterBreak="0">
    <w:nsid w:val="57581FAC"/>
    <w:multiLevelType w:val="hybridMultilevel"/>
    <w:tmpl w:val="31AE3B12"/>
    <w:lvl w:ilvl="0" w:tplc="B23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452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371BF"/>
    <w:multiLevelType w:val="hybridMultilevel"/>
    <w:tmpl w:val="237009F0"/>
    <w:lvl w:ilvl="0" w:tplc="69C66AF2">
      <w:start w:val="1"/>
      <w:numFmt w:val="decimal"/>
      <w:lvlText w:val="%1."/>
      <w:lvlJc w:val="left"/>
      <w:pPr>
        <w:tabs>
          <w:tab w:val="num" w:pos="68"/>
        </w:tabs>
        <w:ind w:left="68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67AE0"/>
    <w:multiLevelType w:val="hybridMultilevel"/>
    <w:tmpl w:val="8CE2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12EDC"/>
    <w:multiLevelType w:val="multilevel"/>
    <w:tmpl w:val="93F8FC72"/>
    <w:lvl w:ilvl="0">
      <w:start w:val="1"/>
      <w:numFmt w:val="decimal"/>
      <w:pStyle w:val="Reportheading1"/>
      <w:lvlText w:val="%1."/>
      <w:lvlJc w:val="left"/>
      <w:pPr>
        <w:ind w:left="360" w:hanging="360"/>
      </w:pPr>
    </w:lvl>
    <w:lvl w:ilvl="1">
      <w:start w:val="1"/>
      <w:numFmt w:val="decimal"/>
      <w:pStyle w:val="Reportheading2"/>
      <w:lvlText w:val="%1.%2."/>
      <w:lvlJc w:val="left"/>
      <w:pPr>
        <w:ind w:left="792" w:hanging="432"/>
      </w:pPr>
    </w:lvl>
    <w:lvl w:ilvl="2">
      <w:start w:val="1"/>
      <w:numFmt w:val="decimal"/>
      <w:pStyle w:val="Report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5F16DF"/>
    <w:multiLevelType w:val="hybridMultilevel"/>
    <w:tmpl w:val="8B54A346"/>
    <w:lvl w:ilvl="0" w:tplc="42D8C4F0">
      <w:start w:val="1"/>
      <w:numFmt w:val="decimal"/>
      <w:pStyle w:val="APACnumberedlist1"/>
      <w:lvlText w:val="%1."/>
      <w:lvlJc w:val="left"/>
      <w:pPr>
        <w:ind w:left="397" w:hanging="340"/>
      </w:pPr>
      <w:rPr>
        <w:rFonts w:ascii="Century Gothic" w:hAnsi="Century Gothic" w:hint="default"/>
        <w:color w:val="00D3B0"/>
        <w:spacing w:val="0"/>
        <w:sz w:val="20"/>
        <w:szCs w:val="20"/>
      </w:rPr>
    </w:lvl>
    <w:lvl w:ilvl="1" w:tplc="518A7616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4D1A5304">
      <w:start w:val="1"/>
      <w:numFmt w:val="lowerRoman"/>
      <w:pStyle w:val="APACnumberedlist2"/>
      <w:lvlText w:val="%3."/>
      <w:lvlJc w:val="right"/>
      <w:pPr>
        <w:ind w:left="2160" w:hanging="180"/>
      </w:pPr>
      <w:rPr>
        <w:color w:val="00D3B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35562"/>
    <w:multiLevelType w:val="multilevel"/>
    <w:tmpl w:val="3410A6BE"/>
    <w:lvl w:ilvl="0">
      <w:start w:val="1"/>
      <w:numFmt w:val="decimal"/>
      <w:pStyle w:val="Numberlist"/>
      <w:lvlText w:val="%1."/>
      <w:lvlJc w:val="left"/>
      <w:pPr>
        <w:ind w:left="426" w:hanging="360"/>
      </w:pPr>
      <w:rPr>
        <w:rFonts w:ascii="Century Gothic" w:hAnsi="Century Gothic" w:hint="default"/>
        <w:b w:val="0"/>
        <w:i w:val="0"/>
        <w:color w:val="C42434"/>
        <w:sz w:val="20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61425A92"/>
    <w:multiLevelType w:val="multilevel"/>
    <w:tmpl w:val="C480F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4" w15:restartNumberingAfterBreak="0">
    <w:nsid w:val="6299656C"/>
    <w:multiLevelType w:val="multilevel"/>
    <w:tmpl w:val="0F988CF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5" w15:restartNumberingAfterBreak="0">
    <w:nsid w:val="64561383"/>
    <w:multiLevelType w:val="hybridMultilevel"/>
    <w:tmpl w:val="B71E787A"/>
    <w:lvl w:ilvl="0" w:tplc="412235C0">
      <w:start w:val="1"/>
      <w:numFmt w:val="decimal"/>
      <w:lvlText w:val="%1."/>
      <w:lvlJc w:val="left"/>
      <w:pPr>
        <w:ind w:left="720" w:hanging="360"/>
      </w:pPr>
      <w:rPr>
        <w:color w:val="CF45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111A4"/>
    <w:multiLevelType w:val="hybridMultilevel"/>
    <w:tmpl w:val="9C62E1D8"/>
    <w:lvl w:ilvl="0" w:tplc="20DE303A">
      <w:numFmt w:val="decimal"/>
      <w:lvlText w:val="%1.1"/>
      <w:lvlJc w:val="left"/>
      <w:pPr>
        <w:ind w:left="397" w:hanging="340"/>
      </w:pPr>
      <w:rPr>
        <w:rFonts w:ascii="Century Gothic" w:hAnsi="Century Gothic" w:hint="default"/>
        <w:color w:val="CF4520"/>
        <w:spacing w:val="0"/>
        <w:sz w:val="16"/>
        <w14:stylisticSet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E03AA"/>
    <w:multiLevelType w:val="hybridMultilevel"/>
    <w:tmpl w:val="3DD44664"/>
    <w:lvl w:ilvl="0" w:tplc="96441F8A">
      <w:start w:val="1"/>
      <w:numFmt w:val="decimal"/>
      <w:lvlText w:val="%1."/>
      <w:lvlJc w:val="left"/>
      <w:pPr>
        <w:ind w:left="68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71AF5"/>
    <w:multiLevelType w:val="multilevel"/>
    <w:tmpl w:val="FB905894"/>
    <w:lvl w:ilvl="0">
      <w:start w:val="1"/>
      <w:numFmt w:val="decimal"/>
      <w:pStyle w:val="APACreportheading1"/>
      <w:lvlText w:val="%1."/>
      <w:lvlJc w:val="left"/>
      <w:pPr>
        <w:ind w:left="432" w:hanging="432"/>
      </w:pPr>
      <w:rPr>
        <w:rFonts w:ascii="Surt Medium" w:hAnsi="Surt Medium" w:hint="default"/>
        <w:color w:val="00D3B0"/>
        <w:sz w:val="36"/>
      </w:rPr>
    </w:lvl>
    <w:lvl w:ilvl="1">
      <w:start w:val="1"/>
      <w:numFmt w:val="decimal"/>
      <w:pStyle w:val="APACreportheading2"/>
      <w:lvlText w:val="%1.%2"/>
      <w:lvlJc w:val="left"/>
      <w:pPr>
        <w:ind w:left="576" w:hanging="576"/>
      </w:pPr>
      <w:rPr>
        <w:rFonts w:ascii="Surt Light" w:hAnsi="Surt Light" w:hint="default"/>
        <w:color w:val="003D35"/>
        <w:sz w:val="32"/>
      </w:rPr>
    </w:lvl>
    <w:lvl w:ilvl="2">
      <w:start w:val="1"/>
      <w:numFmt w:val="decimal"/>
      <w:pStyle w:val="APACreport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2754F8F"/>
    <w:multiLevelType w:val="hybridMultilevel"/>
    <w:tmpl w:val="9D426058"/>
    <w:lvl w:ilvl="0" w:tplc="69A8E53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CF4520"/>
        <w:spacing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A1456"/>
    <w:multiLevelType w:val="hybridMultilevel"/>
    <w:tmpl w:val="9E549600"/>
    <w:lvl w:ilvl="0" w:tplc="17F46358">
      <w:start w:val="1"/>
      <w:numFmt w:val="decimal"/>
      <w:lvlText w:val="%1."/>
      <w:lvlJc w:val="left"/>
      <w:pPr>
        <w:ind w:left="397" w:hanging="340"/>
      </w:pPr>
      <w:rPr>
        <w:rFonts w:ascii="Century Gothic" w:hAnsi="Century Gothic" w:hint="default"/>
        <w:b/>
        <w:bCs/>
        <w:color w:val="auto"/>
        <w:spacing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F6527"/>
    <w:multiLevelType w:val="multilevel"/>
    <w:tmpl w:val="A5261C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32" w15:restartNumberingAfterBreak="0">
    <w:nsid w:val="7D3F3B75"/>
    <w:multiLevelType w:val="multilevel"/>
    <w:tmpl w:val="A4FE1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6"/>
      <w:lvlText w:val="%1.%2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33" w15:restartNumberingAfterBreak="0">
    <w:nsid w:val="7F3A36E8"/>
    <w:multiLevelType w:val="hybridMultilevel"/>
    <w:tmpl w:val="50A07EA0"/>
    <w:lvl w:ilvl="0" w:tplc="FD487228"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287">
    <w:abstractNumId w:val="14"/>
    <w:lvlOverride w:ilvl="0">
      <w:startOverride w:val="1"/>
      <w:lvl w:ilvl="0">
        <w:start w:val="1"/>
        <w:numFmt w:val="none"/>
        <w:suff w:val="nothing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537620291">
    <w:abstractNumId w:val="20"/>
  </w:num>
  <w:num w:numId="3" w16cid:durableId="1789662601">
    <w:abstractNumId w:val="17"/>
  </w:num>
  <w:num w:numId="4" w16cid:durableId="1411999579">
    <w:abstractNumId w:val="29"/>
  </w:num>
  <w:num w:numId="5" w16cid:durableId="157959745">
    <w:abstractNumId w:val="15"/>
  </w:num>
  <w:num w:numId="6" w16cid:durableId="1090931907">
    <w:abstractNumId w:val="3"/>
  </w:num>
  <w:num w:numId="7" w16cid:durableId="329337206">
    <w:abstractNumId w:val="10"/>
  </w:num>
  <w:num w:numId="8" w16cid:durableId="1797067696">
    <w:abstractNumId w:val="4"/>
  </w:num>
  <w:num w:numId="9" w16cid:durableId="603343721">
    <w:abstractNumId w:val="21"/>
  </w:num>
  <w:num w:numId="10" w16cid:durableId="1445802306">
    <w:abstractNumId w:val="6"/>
  </w:num>
  <w:num w:numId="11" w16cid:durableId="206262150">
    <w:abstractNumId w:val="19"/>
  </w:num>
  <w:num w:numId="12" w16cid:durableId="362096426">
    <w:abstractNumId w:val="2"/>
  </w:num>
  <w:num w:numId="13" w16cid:durableId="1825047839">
    <w:abstractNumId w:val="7"/>
  </w:num>
  <w:num w:numId="14" w16cid:durableId="898710008">
    <w:abstractNumId w:val="26"/>
  </w:num>
  <w:num w:numId="15" w16cid:durableId="1663120210">
    <w:abstractNumId w:val="8"/>
  </w:num>
  <w:num w:numId="16" w16cid:durableId="244844772">
    <w:abstractNumId w:val="1"/>
  </w:num>
  <w:num w:numId="17" w16cid:durableId="1537885538">
    <w:abstractNumId w:val="12"/>
  </w:num>
  <w:num w:numId="18" w16cid:durableId="1962493870">
    <w:abstractNumId w:val="24"/>
  </w:num>
  <w:num w:numId="19" w16cid:durableId="1030496557">
    <w:abstractNumId w:val="27"/>
  </w:num>
  <w:num w:numId="20" w16cid:durableId="1218318327">
    <w:abstractNumId w:val="18"/>
  </w:num>
  <w:num w:numId="21" w16cid:durableId="1128351741">
    <w:abstractNumId w:val="9"/>
  </w:num>
  <w:num w:numId="22" w16cid:durableId="1533572350">
    <w:abstractNumId w:val="30"/>
  </w:num>
  <w:num w:numId="23" w16cid:durableId="1461606069">
    <w:abstractNumId w:val="25"/>
  </w:num>
  <w:num w:numId="24" w16cid:durableId="1907719677">
    <w:abstractNumId w:val="0"/>
  </w:num>
  <w:num w:numId="25" w16cid:durableId="1514567060">
    <w:abstractNumId w:val="33"/>
  </w:num>
  <w:num w:numId="26" w16cid:durableId="1817410718">
    <w:abstractNumId w:val="13"/>
  </w:num>
  <w:num w:numId="27" w16cid:durableId="890460064">
    <w:abstractNumId w:val="23"/>
  </w:num>
  <w:num w:numId="28" w16cid:durableId="568157116">
    <w:abstractNumId w:val="5"/>
  </w:num>
  <w:num w:numId="29" w16cid:durableId="145973206">
    <w:abstractNumId w:val="32"/>
  </w:num>
  <w:num w:numId="30" w16cid:durableId="14621377">
    <w:abstractNumId w:val="31"/>
  </w:num>
  <w:num w:numId="31" w16cid:durableId="541597927">
    <w:abstractNumId w:val="16"/>
  </w:num>
  <w:num w:numId="32" w16cid:durableId="416288712">
    <w:abstractNumId w:val="11"/>
  </w:num>
  <w:num w:numId="33" w16cid:durableId="130177142">
    <w:abstractNumId w:val="28"/>
  </w:num>
  <w:num w:numId="34" w16cid:durableId="3353527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zU3NDeyMLM0NjdU0lEKTi0uzszPAykwrQUAI3G6rCwAAAA="/>
  </w:docVars>
  <w:rsids>
    <w:rsidRoot w:val="007D47E2"/>
    <w:rsid w:val="000131B7"/>
    <w:rsid w:val="000135E9"/>
    <w:rsid w:val="0001709D"/>
    <w:rsid w:val="00033CA0"/>
    <w:rsid w:val="000348D7"/>
    <w:rsid w:val="000456F6"/>
    <w:rsid w:val="00050A53"/>
    <w:rsid w:val="00061392"/>
    <w:rsid w:val="000632CD"/>
    <w:rsid w:val="00065E7A"/>
    <w:rsid w:val="00066319"/>
    <w:rsid w:val="000672AD"/>
    <w:rsid w:val="00067884"/>
    <w:rsid w:val="00071F58"/>
    <w:rsid w:val="0007576B"/>
    <w:rsid w:val="00076E12"/>
    <w:rsid w:val="00090487"/>
    <w:rsid w:val="000947C1"/>
    <w:rsid w:val="00097C1A"/>
    <w:rsid w:val="000A7653"/>
    <w:rsid w:val="000A7A3A"/>
    <w:rsid w:val="000B2761"/>
    <w:rsid w:val="000B33EC"/>
    <w:rsid w:val="000C05E1"/>
    <w:rsid w:val="000C2B22"/>
    <w:rsid w:val="000C5226"/>
    <w:rsid w:val="000C5B23"/>
    <w:rsid w:val="000C5EC5"/>
    <w:rsid w:val="000C6F96"/>
    <w:rsid w:val="000D060D"/>
    <w:rsid w:val="000D430D"/>
    <w:rsid w:val="000D4982"/>
    <w:rsid w:val="000D51C9"/>
    <w:rsid w:val="000D653F"/>
    <w:rsid w:val="000E27C8"/>
    <w:rsid w:val="000E6D73"/>
    <w:rsid w:val="000F48DE"/>
    <w:rsid w:val="000F7450"/>
    <w:rsid w:val="00106824"/>
    <w:rsid w:val="00107581"/>
    <w:rsid w:val="00110E15"/>
    <w:rsid w:val="00125AFC"/>
    <w:rsid w:val="001309D0"/>
    <w:rsid w:val="00131088"/>
    <w:rsid w:val="0013165F"/>
    <w:rsid w:val="00133F79"/>
    <w:rsid w:val="001419D3"/>
    <w:rsid w:val="00141CEB"/>
    <w:rsid w:val="00144739"/>
    <w:rsid w:val="001451F3"/>
    <w:rsid w:val="00145BFF"/>
    <w:rsid w:val="00145D63"/>
    <w:rsid w:val="001516A2"/>
    <w:rsid w:val="001522A7"/>
    <w:rsid w:val="0015709D"/>
    <w:rsid w:val="001574B1"/>
    <w:rsid w:val="00157B5F"/>
    <w:rsid w:val="00162B53"/>
    <w:rsid w:val="0016774C"/>
    <w:rsid w:val="00167AA5"/>
    <w:rsid w:val="001732F8"/>
    <w:rsid w:val="00180746"/>
    <w:rsid w:val="001812FA"/>
    <w:rsid w:val="00183394"/>
    <w:rsid w:val="00184872"/>
    <w:rsid w:val="0019393A"/>
    <w:rsid w:val="00194A4A"/>
    <w:rsid w:val="001B1533"/>
    <w:rsid w:val="001B6411"/>
    <w:rsid w:val="001C0EB4"/>
    <w:rsid w:val="001C3315"/>
    <w:rsid w:val="001C4035"/>
    <w:rsid w:val="001C4E10"/>
    <w:rsid w:val="001C712A"/>
    <w:rsid w:val="001D2684"/>
    <w:rsid w:val="001D4AC0"/>
    <w:rsid w:val="001D70B2"/>
    <w:rsid w:val="001D7236"/>
    <w:rsid w:val="001D75C0"/>
    <w:rsid w:val="001F188A"/>
    <w:rsid w:val="0020270E"/>
    <w:rsid w:val="00202798"/>
    <w:rsid w:val="00205EE7"/>
    <w:rsid w:val="002134F7"/>
    <w:rsid w:val="0021369B"/>
    <w:rsid w:val="00217146"/>
    <w:rsid w:val="002221DD"/>
    <w:rsid w:val="00222270"/>
    <w:rsid w:val="00225E74"/>
    <w:rsid w:val="002319A2"/>
    <w:rsid w:val="002323D5"/>
    <w:rsid w:val="002331C3"/>
    <w:rsid w:val="0023468F"/>
    <w:rsid w:val="00234869"/>
    <w:rsid w:val="00236424"/>
    <w:rsid w:val="002369A7"/>
    <w:rsid w:val="00243DA5"/>
    <w:rsid w:val="0025423F"/>
    <w:rsid w:val="00254F3B"/>
    <w:rsid w:val="002554B5"/>
    <w:rsid w:val="00274D1E"/>
    <w:rsid w:val="00274EFA"/>
    <w:rsid w:val="00280801"/>
    <w:rsid w:val="0028447B"/>
    <w:rsid w:val="00286D44"/>
    <w:rsid w:val="00295EE0"/>
    <w:rsid w:val="002A1644"/>
    <w:rsid w:val="002A1796"/>
    <w:rsid w:val="002A2294"/>
    <w:rsid w:val="002A2EA4"/>
    <w:rsid w:val="002A79E4"/>
    <w:rsid w:val="002B4FF8"/>
    <w:rsid w:val="002C0EA8"/>
    <w:rsid w:val="002C1ECB"/>
    <w:rsid w:val="002D0C58"/>
    <w:rsid w:val="002D124F"/>
    <w:rsid w:val="002D1CE4"/>
    <w:rsid w:val="002D6367"/>
    <w:rsid w:val="002E3A99"/>
    <w:rsid w:val="002F2EB9"/>
    <w:rsid w:val="002F5A41"/>
    <w:rsid w:val="002F6D77"/>
    <w:rsid w:val="002F7A31"/>
    <w:rsid w:val="00303450"/>
    <w:rsid w:val="00310059"/>
    <w:rsid w:val="003125C5"/>
    <w:rsid w:val="00312C6B"/>
    <w:rsid w:val="003140F3"/>
    <w:rsid w:val="00321599"/>
    <w:rsid w:val="00330AFA"/>
    <w:rsid w:val="003326ED"/>
    <w:rsid w:val="00334EF4"/>
    <w:rsid w:val="00341FFD"/>
    <w:rsid w:val="003447DF"/>
    <w:rsid w:val="00347FB0"/>
    <w:rsid w:val="00352812"/>
    <w:rsid w:val="00353953"/>
    <w:rsid w:val="00361327"/>
    <w:rsid w:val="0036324A"/>
    <w:rsid w:val="003656C1"/>
    <w:rsid w:val="00367EF1"/>
    <w:rsid w:val="00371303"/>
    <w:rsid w:val="003775CF"/>
    <w:rsid w:val="00377CFC"/>
    <w:rsid w:val="00380E77"/>
    <w:rsid w:val="00383C85"/>
    <w:rsid w:val="00385E41"/>
    <w:rsid w:val="00387091"/>
    <w:rsid w:val="003A1C09"/>
    <w:rsid w:val="003A5E1D"/>
    <w:rsid w:val="003B07DC"/>
    <w:rsid w:val="003B3973"/>
    <w:rsid w:val="003B5C65"/>
    <w:rsid w:val="003C24DC"/>
    <w:rsid w:val="003C256B"/>
    <w:rsid w:val="003C3EF8"/>
    <w:rsid w:val="003D51A6"/>
    <w:rsid w:val="003D619F"/>
    <w:rsid w:val="003E013D"/>
    <w:rsid w:val="003E2F09"/>
    <w:rsid w:val="003F0F10"/>
    <w:rsid w:val="0040303B"/>
    <w:rsid w:val="0041701D"/>
    <w:rsid w:val="004209AF"/>
    <w:rsid w:val="00435EFE"/>
    <w:rsid w:val="0043606E"/>
    <w:rsid w:val="004438C0"/>
    <w:rsid w:val="004500EF"/>
    <w:rsid w:val="004556D0"/>
    <w:rsid w:val="00457929"/>
    <w:rsid w:val="00457B22"/>
    <w:rsid w:val="00460FFE"/>
    <w:rsid w:val="0046364A"/>
    <w:rsid w:val="00465159"/>
    <w:rsid w:val="00467DC0"/>
    <w:rsid w:val="0047433E"/>
    <w:rsid w:val="00490670"/>
    <w:rsid w:val="004915D3"/>
    <w:rsid w:val="00496DD7"/>
    <w:rsid w:val="004A1E61"/>
    <w:rsid w:val="004A3C98"/>
    <w:rsid w:val="004B7087"/>
    <w:rsid w:val="004C0DA6"/>
    <w:rsid w:val="004D6995"/>
    <w:rsid w:val="004E17B7"/>
    <w:rsid w:val="004E45C9"/>
    <w:rsid w:val="004E71E3"/>
    <w:rsid w:val="004F3B64"/>
    <w:rsid w:val="004F4FAD"/>
    <w:rsid w:val="004F6BD6"/>
    <w:rsid w:val="005016C3"/>
    <w:rsid w:val="00506FE0"/>
    <w:rsid w:val="00511A87"/>
    <w:rsid w:val="00513A3A"/>
    <w:rsid w:val="00521870"/>
    <w:rsid w:val="005246A7"/>
    <w:rsid w:val="00526F22"/>
    <w:rsid w:val="00531156"/>
    <w:rsid w:val="00541C69"/>
    <w:rsid w:val="00545240"/>
    <w:rsid w:val="00553A2B"/>
    <w:rsid w:val="0055644E"/>
    <w:rsid w:val="00561B7C"/>
    <w:rsid w:val="00564FE0"/>
    <w:rsid w:val="00565640"/>
    <w:rsid w:val="00566C85"/>
    <w:rsid w:val="00567987"/>
    <w:rsid w:val="005726EE"/>
    <w:rsid w:val="005731DD"/>
    <w:rsid w:val="00577580"/>
    <w:rsid w:val="00580CBE"/>
    <w:rsid w:val="005813E6"/>
    <w:rsid w:val="00581D58"/>
    <w:rsid w:val="00582355"/>
    <w:rsid w:val="00582CFE"/>
    <w:rsid w:val="00583D9F"/>
    <w:rsid w:val="0059001D"/>
    <w:rsid w:val="00590E0D"/>
    <w:rsid w:val="005A1473"/>
    <w:rsid w:val="005A21E9"/>
    <w:rsid w:val="005A2A8C"/>
    <w:rsid w:val="005A3A89"/>
    <w:rsid w:val="005A72F3"/>
    <w:rsid w:val="005B4918"/>
    <w:rsid w:val="005B4C37"/>
    <w:rsid w:val="005C0B5F"/>
    <w:rsid w:val="005C0EF9"/>
    <w:rsid w:val="005C4358"/>
    <w:rsid w:val="005C45E1"/>
    <w:rsid w:val="005C6F1E"/>
    <w:rsid w:val="005D029C"/>
    <w:rsid w:val="005D6F02"/>
    <w:rsid w:val="005E2B1F"/>
    <w:rsid w:val="005F431C"/>
    <w:rsid w:val="006115C8"/>
    <w:rsid w:val="00611898"/>
    <w:rsid w:val="00611B21"/>
    <w:rsid w:val="006127EE"/>
    <w:rsid w:val="00616D5A"/>
    <w:rsid w:val="00621814"/>
    <w:rsid w:val="0062204E"/>
    <w:rsid w:val="006243F5"/>
    <w:rsid w:val="0063379A"/>
    <w:rsid w:val="0063432E"/>
    <w:rsid w:val="006418D5"/>
    <w:rsid w:val="00643501"/>
    <w:rsid w:val="006527D1"/>
    <w:rsid w:val="0065758E"/>
    <w:rsid w:val="006671EB"/>
    <w:rsid w:val="00671545"/>
    <w:rsid w:val="00671BFB"/>
    <w:rsid w:val="00673403"/>
    <w:rsid w:val="006949C0"/>
    <w:rsid w:val="006964F9"/>
    <w:rsid w:val="006979A1"/>
    <w:rsid w:val="006A02C4"/>
    <w:rsid w:val="006A16EA"/>
    <w:rsid w:val="006B0F9F"/>
    <w:rsid w:val="006B7572"/>
    <w:rsid w:val="006B7D88"/>
    <w:rsid w:val="006C5284"/>
    <w:rsid w:val="006D45AC"/>
    <w:rsid w:val="006D6C4C"/>
    <w:rsid w:val="006E274E"/>
    <w:rsid w:val="006E4E9E"/>
    <w:rsid w:val="006E5A98"/>
    <w:rsid w:val="006E7A34"/>
    <w:rsid w:val="006F00DC"/>
    <w:rsid w:val="006F33AF"/>
    <w:rsid w:val="006F5BA4"/>
    <w:rsid w:val="006F6C01"/>
    <w:rsid w:val="007006AA"/>
    <w:rsid w:val="00704D8D"/>
    <w:rsid w:val="00705D4E"/>
    <w:rsid w:val="00714C24"/>
    <w:rsid w:val="00720D91"/>
    <w:rsid w:val="00721846"/>
    <w:rsid w:val="00722B39"/>
    <w:rsid w:val="00722BF5"/>
    <w:rsid w:val="00725B4F"/>
    <w:rsid w:val="00731E24"/>
    <w:rsid w:val="00733C80"/>
    <w:rsid w:val="00735581"/>
    <w:rsid w:val="007451A9"/>
    <w:rsid w:val="007575B9"/>
    <w:rsid w:val="00761289"/>
    <w:rsid w:val="007645BC"/>
    <w:rsid w:val="00764928"/>
    <w:rsid w:val="007653ED"/>
    <w:rsid w:val="00767308"/>
    <w:rsid w:val="00773A6E"/>
    <w:rsid w:val="00774F6E"/>
    <w:rsid w:val="007818CF"/>
    <w:rsid w:val="007836FE"/>
    <w:rsid w:val="00796C74"/>
    <w:rsid w:val="007A06F9"/>
    <w:rsid w:val="007A26BE"/>
    <w:rsid w:val="007A329A"/>
    <w:rsid w:val="007A6559"/>
    <w:rsid w:val="007A783C"/>
    <w:rsid w:val="007B6A99"/>
    <w:rsid w:val="007B7CF0"/>
    <w:rsid w:val="007C0294"/>
    <w:rsid w:val="007C50EF"/>
    <w:rsid w:val="007C6A76"/>
    <w:rsid w:val="007D1403"/>
    <w:rsid w:val="007D1571"/>
    <w:rsid w:val="007D2CF4"/>
    <w:rsid w:val="007D473B"/>
    <w:rsid w:val="007D47E2"/>
    <w:rsid w:val="007D6A0E"/>
    <w:rsid w:val="007D7940"/>
    <w:rsid w:val="007D7BA4"/>
    <w:rsid w:val="007E3092"/>
    <w:rsid w:val="007F4965"/>
    <w:rsid w:val="007F5285"/>
    <w:rsid w:val="007F7C7B"/>
    <w:rsid w:val="008012BC"/>
    <w:rsid w:val="0080458B"/>
    <w:rsid w:val="008055DF"/>
    <w:rsid w:val="00811911"/>
    <w:rsid w:val="0081234B"/>
    <w:rsid w:val="008175C0"/>
    <w:rsid w:val="00820030"/>
    <w:rsid w:val="00825054"/>
    <w:rsid w:val="00833F5F"/>
    <w:rsid w:val="00834C72"/>
    <w:rsid w:val="0084778E"/>
    <w:rsid w:val="00850DD2"/>
    <w:rsid w:val="008513BF"/>
    <w:rsid w:val="00852966"/>
    <w:rsid w:val="00856A95"/>
    <w:rsid w:val="00863108"/>
    <w:rsid w:val="00865EA0"/>
    <w:rsid w:val="008671DE"/>
    <w:rsid w:val="00872710"/>
    <w:rsid w:val="00873690"/>
    <w:rsid w:val="00873942"/>
    <w:rsid w:val="008749E2"/>
    <w:rsid w:val="00875934"/>
    <w:rsid w:val="00884672"/>
    <w:rsid w:val="00885455"/>
    <w:rsid w:val="008959AD"/>
    <w:rsid w:val="00897382"/>
    <w:rsid w:val="008A5F7D"/>
    <w:rsid w:val="008A6741"/>
    <w:rsid w:val="008A7FDD"/>
    <w:rsid w:val="008B61CD"/>
    <w:rsid w:val="008B66AA"/>
    <w:rsid w:val="008C50C8"/>
    <w:rsid w:val="008C7A91"/>
    <w:rsid w:val="008D05B7"/>
    <w:rsid w:val="008D21F0"/>
    <w:rsid w:val="008D5B8C"/>
    <w:rsid w:val="008D63E0"/>
    <w:rsid w:val="008E4D7E"/>
    <w:rsid w:val="008F1522"/>
    <w:rsid w:val="008F2370"/>
    <w:rsid w:val="008F358E"/>
    <w:rsid w:val="008F5D66"/>
    <w:rsid w:val="008F6FF4"/>
    <w:rsid w:val="009014FF"/>
    <w:rsid w:val="0090195C"/>
    <w:rsid w:val="0091027A"/>
    <w:rsid w:val="0091141F"/>
    <w:rsid w:val="00916697"/>
    <w:rsid w:val="009174D5"/>
    <w:rsid w:val="00922D2C"/>
    <w:rsid w:val="00927926"/>
    <w:rsid w:val="00932840"/>
    <w:rsid w:val="009346E3"/>
    <w:rsid w:val="00937DE2"/>
    <w:rsid w:val="009402B1"/>
    <w:rsid w:val="009419B2"/>
    <w:rsid w:val="009423DE"/>
    <w:rsid w:val="00944558"/>
    <w:rsid w:val="009528BF"/>
    <w:rsid w:val="009564D7"/>
    <w:rsid w:val="00957068"/>
    <w:rsid w:val="009631F0"/>
    <w:rsid w:val="0096445E"/>
    <w:rsid w:val="0096486E"/>
    <w:rsid w:val="0097183A"/>
    <w:rsid w:val="009718A9"/>
    <w:rsid w:val="00994474"/>
    <w:rsid w:val="00996374"/>
    <w:rsid w:val="009A2EA8"/>
    <w:rsid w:val="009A3771"/>
    <w:rsid w:val="009A501B"/>
    <w:rsid w:val="009C2F0A"/>
    <w:rsid w:val="009E1200"/>
    <w:rsid w:val="009E4004"/>
    <w:rsid w:val="009F1125"/>
    <w:rsid w:val="009F497A"/>
    <w:rsid w:val="00A04F1F"/>
    <w:rsid w:val="00A074D5"/>
    <w:rsid w:val="00A079A6"/>
    <w:rsid w:val="00A12867"/>
    <w:rsid w:val="00A14DAF"/>
    <w:rsid w:val="00A16E25"/>
    <w:rsid w:val="00A24727"/>
    <w:rsid w:val="00A251CE"/>
    <w:rsid w:val="00A256BB"/>
    <w:rsid w:val="00A33489"/>
    <w:rsid w:val="00A35184"/>
    <w:rsid w:val="00A36546"/>
    <w:rsid w:val="00A37F13"/>
    <w:rsid w:val="00A64AE1"/>
    <w:rsid w:val="00A90F09"/>
    <w:rsid w:val="00A95269"/>
    <w:rsid w:val="00AA2345"/>
    <w:rsid w:val="00AA664E"/>
    <w:rsid w:val="00AB6BBE"/>
    <w:rsid w:val="00AC4D21"/>
    <w:rsid w:val="00AC7308"/>
    <w:rsid w:val="00AD4F2D"/>
    <w:rsid w:val="00AD61C9"/>
    <w:rsid w:val="00AE036B"/>
    <w:rsid w:val="00AE0D4A"/>
    <w:rsid w:val="00AE26D9"/>
    <w:rsid w:val="00AE29B4"/>
    <w:rsid w:val="00AF1255"/>
    <w:rsid w:val="00AF3FC1"/>
    <w:rsid w:val="00AF751E"/>
    <w:rsid w:val="00B039B3"/>
    <w:rsid w:val="00B05702"/>
    <w:rsid w:val="00B0576B"/>
    <w:rsid w:val="00B10125"/>
    <w:rsid w:val="00B108B9"/>
    <w:rsid w:val="00B11328"/>
    <w:rsid w:val="00B1497A"/>
    <w:rsid w:val="00B1633F"/>
    <w:rsid w:val="00B20D17"/>
    <w:rsid w:val="00B21E0C"/>
    <w:rsid w:val="00B22783"/>
    <w:rsid w:val="00B245EF"/>
    <w:rsid w:val="00B33827"/>
    <w:rsid w:val="00B36FFE"/>
    <w:rsid w:val="00B46861"/>
    <w:rsid w:val="00B5244B"/>
    <w:rsid w:val="00B528CC"/>
    <w:rsid w:val="00B56C22"/>
    <w:rsid w:val="00B57329"/>
    <w:rsid w:val="00B66EBB"/>
    <w:rsid w:val="00B708F2"/>
    <w:rsid w:val="00B713FF"/>
    <w:rsid w:val="00B77581"/>
    <w:rsid w:val="00B8497C"/>
    <w:rsid w:val="00B84DF2"/>
    <w:rsid w:val="00B865E8"/>
    <w:rsid w:val="00B902C6"/>
    <w:rsid w:val="00B9466B"/>
    <w:rsid w:val="00B96343"/>
    <w:rsid w:val="00B9643D"/>
    <w:rsid w:val="00BA03F3"/>
    <w:rsid w:val="00BB0280"/>
    <w:rsid w:val="00BB3DA3"/>
    <w:rsid w:val="00BB5E80"/>
    <w:rsid w:val="00BC1275"/>
    <w:rsid w:val="00BC387B"/>
    <w:rsid w:val="00BD1D6D"/>
    <w:rsid w:val="00BD2AE9"/>
    <w:rsid w:val="00BD5487"/>
    <w:rsid w:val="00BD60E1"/>
    <w:rsid w:val="00BD72B4"/>
    <w:rsid w:val="00BE18D9"/>
    <w:rsid w:val="00BF3569"/>
    <w:rsid w:val="00BF511B"/>
    <w:rsid w:val="00C075B4"/>
    <w:rsid w:val="00C10C24"/>
    <w:rsid w:val="00C153E3"/>
    <w:rsid w:val="00C16216"/>
    <w:rsid w:val="00C166D2"/>
    <w:rsid w:val="00C17F28"/>
    <w:rsid w:val="00C20850"/>
    <w:rsid w:val="00C20D9E"/>
    <w:rsid w:val="00C22BE6"/>
    <w:rsid w:val="00C27386"/>
    <w:rsid w:val="00C30AB0"/>
    <w:rsid w:val="00C331B9"/>
    <w:rsid w:val="00C333C6"/>
    <w:rsid w:val="00C33BEE"/>
    <w:rsid w:val="00C43B4E"/>
    <w:rsid w:val="00C43C89"/>
    <w:rsid w:val="00C44DCD"/>
    <w:rsid w:val="00C45621"/>
    <w:rsid w:val="00C45883"/>
    <w:rsid w:val="00C4625A"/>
    <w:rsid w:val="00C51F2C"/>
    <w:rsid w:val="00C53009"/>
    <w:rsid w:val="00C56BEC"/>
    <w:rsid w:val="00C63BB9"/>
    <w:rsid w:val="00C66126"/>
    <w:rsid w:val="00C67408"/>
    <w:rsid w:val="00C721CA"/>
    <w:rsid w:val="00C72248"/>
    <w:rsid w:val="00C80576"/>
    <w:rsid w:val="00C8452A"/>
    <w:rsid w:val="00C902E2"/>
    <w:rsid w:val="00C966CC"/>
    <w:rsid w:val="00C977BB"/>
    <w:rsid w:val="00C978FF"/>
    <w:rsid w:val="00CA40EA"/>
    <w:rsid w:val="00CA422B"/>
    <w:rsid w:val="00CA5B1A"/>
    <w:rsid w:val="00CA5D9C"/>
    <w:rsid w:val="00CC145F"/>
    <w:rsid w:val="00CC2154"/>
    <w:rsid w:val="00CC34F3"/>
    <w:rsid w:val="00CD30D0"/>
    <w:rsid w:val="00CE650A"/>
    <w:rsid w:val="00D02612"/>
    <w:rsid w:val="00D03709"/>
    <w:rsid w:val="00D05307"/>
    <w:rsid w:val="00D16646"/>
    <w:rsid w:val="00D16EF0"/>
    <w:rsid w:val="00D24277"/>
    <w:rsid w:val="00D2653C"/>
    <w:rsid w:val="00D27F3A"/>
    <w:rsid w:val="00D31ACA"/>
    <w:rsid w:val="00D3552D"/>
    <w:rsid w:val="00D35FB7"/>
    <w:rsid w:val="00D36725"/>
    <w:rsid w:val="00D3710B"/>
    <w:rsid w:val="00D406C2"/>
    <w:rsid w:val="00D40D2A"/>
    <w:rsid w:val="00D4329A"/>
    <w:rsid w:val="00D46185"/>
    <w:rsid w:val="00D4740C"/>
    <w:rsid w:val="00D5148E"/>
    <w:rsid w:val="00D5173B"/>
    <w:rsid w:val="00D52032"/>
    <w:rsid w:val="00D55FDF"/>
    <w:rsid w:val="00D5632F"/>
    <w:rsid w:val="00D64E89"/>
    <w:rsid w:val="00D6796D"/>
    <w:rsid w:val="00D71404"/>
    <w:rsid w:val="00D759B8"/>
    <w:rsid w:val="00D80F84"/>
    <w:rsid w:val="00D87A61"/>
    <w:rsid w:val="00D956C0"/>
    <w:rsid w:val="00DA2CF9"/>
    <w:rsid w:val="00DA3E6E"/>
    <w:rsid w:val="00DA6897"/>
    <w:rsid w:val="00DB52AE"/>
    <w:rsid w:val="00DB68C7"/>
    <w:rsid w:val="00DD0291"/>
    <w:rsid w:val="00DD4084"/>
    <w:rsid w:val="00DD72C0"/>
    <w:rsid w:val="00DE51FF"/>
    <w:rsid w:val="00DE5479"/>
    <w:rsid w:val="00DE68E0"/>
    <w:rsid w:val="00DE6B84"/>
    <w:rsid w:val="00DF67BF"/>
    <w:rsid w:val="00E0474A"/>
    <w:rsid w:val="00E04B2B"/>
    <w:rsid w:val="00E06419"/>
    <w:rsid w:val="00E144F5"/>
    <w:rsid w:val="00E213CD"/>
    <w:rsid w:val="00E3426E"/>
    <w:rsid w:val="00E40648"/>
    <w:rsid w:val="00E42FDC"/>
    <w:rsid w:val="00E47535"/>
    <w:rsid w:val="00E50303"/>
    <w:rsid w:val="00E51C77"/>
    <w:rsid w:val="00E53AAF"/>
    <w:rsid w:val="00E627F1"/>
    <w:rsid w:val="00E65911"/>
    <w:rsid w:val="00E76960"/>
    <w:rsid w:val="00E81A19"/>
    <w:rsid w:val="00E857AB"/>
    <w:rsid w:val="00E85BBC"/>
    <w:rsid w:val="00E86552"/>
    <w:rsid w:val="00E91AB9"/>
    <w:rsid w:val="00E95EDB"/>
    <w:rsid w:val="00E96F15"/>
    <w:rsid w:val="00EA097E"/>
    <w:rsid w:val="00EA1EC6"/>
    <w:rsid w:val="00EA23C7"/>
    <w:rsid w:val="00EA2433"/>
    <w:rsid w:val="00EA554F"/>
    <w:rsid w:val="00EA7A21"/>
    <w:rsid w:val="00EB3F67"/>
    <w:rsid w:val="00EC02B6"/>
    <w:rsid w:val="00ED2EA4"/>
    <w:rsid w:val="00ED3207"/>
    <w:rsid w:val="00ED406C"/>
    <w:rsid w:val="00EE2042"/>
    <w:rsid w:val="00EF1733"/>
    <w:rsid w:val="00EF1E32"/>
    <w:rsid w:val="00EF6C85"/>
    <w:rsid w:val="00F00A99"/>
    <w:rsid w:val="00F024D5"/>
    <w:rsid w:val="00F10123"/>
    <w:rsid w:val="00F124C9"/>
    <w:rsid w:val="00F21B25"/>
    <w:rsid w:val="00F37E78"/>
    <w:rsid w:val="00F564A7"/>
    <w:rsid w:val="00F65B1F"/>
    <w:rsid w:val="00F710F4"/>
    <w:rsid w:val="00F823A6"/>
    <w:rsid w:val="00F8555A"/>
    <w:rsid w:val="00F867D9"/>
    <w:rsid w:val="00F86CC2"/>
    <w:rsid w:val="00FA2A38"/>
    <w:rsid w:val="00FA2D15"/>
    <w:rsid w:val="00FA7087"/>
    <w:rsid w:val="00FB58D8"/>
    <w:rsid w:val="00FC1005"/>
    <w:rsid w:val="00FC23B5"/>
    <w:rsid w:val="00FD0D44"/>
    <w:rsid w:val="00FD2E1A"/>
    <w:rsid w:val="00FD6138"/>
    <w:rsid w:val="00FE588D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11C9C"/>
  <w15:docId w15:val="{91319E69-5A23-4D5B-B119-62FD355A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F21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E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21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9E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695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005"/>
    <w:pPr>
      <w:keepNext/>
      <w:keepLines/>
      <w:numPr>
        <w:ilvl w:val="3"/>
        <w:numId w:val="3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9E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005"/>
    <w:pPr>
      <w:keepNext/>
      <w:keepLines/>
      <w:numPr>
        <w:ilvl w:val="4"/>
        <w:numId w:val="33"/>
      </w:numPr>
      <w:spacing w:before="40" w:after="0"/>
      <w:outlineLvl w:val="4"/>
    </w:pPr>
    <w:rPr>
      <w:rFonts w:asciiTheme="majorHAnsi" w:eastAsiaTheme="majorEastAsia" w:hAnsiTheme="majorHAnsi" w:cstheme="majorBidi"/>
      <w:color w:val="009E83" w:themeColor="accent1" w:themeShade="BF"/>
    </w:rPr>
  </w:style>
  <w:style w:type="paragraph" w:styleId="Heading6">
    <w:name w:val="heading 6"/>
    <w:aliases w:val="h6"/>
    <w:next w:val="Normal"/>
    <w:link w:val="Heading6Char"/>
    <w:uiPriority w:val="1"/>
    <w:semiHidden/>
    <w:unhideWhenUsed/>
    <w:qFormat/>
    <w:rsid w:val="002A2EA4"/>
    <w:pPr>
      <w:keepNext/>
      <w:keepLines/>
      <w:numPr>
        <w:ilvl w:val="5"/>
        <w:numId w:val="33"/>
      </w:numPr>
      <w:spacing w:before="300" w:after="60" w:line="240" w:lineRule="auto"/>
      <w:outlineLvl w:val="5"/>
    </w:pPr>
    <w:rPr>
      <w:rFonts w:asciiTheme="majorHAnsi" w:eastAsiaTheme="majorEastAsia" w:hAnsiTheme="majorHAnsi" w:cstheme="majorBidi"/>
      <w:iCs/>
      <w:color w:val="727E83" w:themeColor="text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005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695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005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005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ACtable">
    <w:name w:val="APAC table"/>
    <w:basedOn w:val="TableNormal"/>
    <w:uiPriority w:val="99"/>
    <w:rsid w:val="00C51F2C"/>
    <w:pPr>
      <w:spacing w:after="0" w:line="240" w:lineRule="auto"/>
    </w:pPr>
    <w:rPr>
      <w:rFonts w:ascii="Century Gothic" w:hAnsi="Century Gothic"/>
      <w:color w:val="1D1B2D"/>
      <w:sz w:val="20"/>
    </w:rPr>
    <w:tblPr>
      <w:tblStyleRowBandSize w:val="1"/>
      <w:tblBorders>
        <w:top w:val="single" w:sz="4" w:space="0" w:color="1D1B2D"/>
        <w:bottom w:val="single" w:sz="4" w:space="0" w:color="1D1B2D"/>
        <w:insideH w:val="single" w:sz="4" w:space="0" w:color="1D1B2D"/>
      </w:tblBorders>
    </w:tblPr>
    <w:tblStylePr w:type="firstRow">
      <w:rPr>
        <w:rFonts w:ascii="Century Gothic" w:hAnsi="Century Gothic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3B0"/>
      </w:tcPr>
    </w:tblStylePr>
    <w:tblStylePr w:type="lastRow">
      <w:rPr>
        <w:rFonts w:ascii="Century Gothic" w:hAnsi="Century Gothic"/>
        <w:color w:val="auto"/>
        <w:sz w:val="20"/>
      </w:rPr>
    </w:tblStylePr>
    <w:tblStylePr w:type="firstCol">
      <w:rPr>
        <w:rFonts w:ascii="Century Gothic" w:hAnsi="Century Gothic"/>
        <w:color w:val="auto"/>
      </w:rPr>
    </w:tblStylePr>
    <w:tblStylePr w:type="band1Horz">
      <w:rPr>
        <w:rFonts w:ascii="Century Gothic" w:hAnsi="Century Gothic"/>
        <w:color w:val="auto"/>
        <w:sz w:val="20"/>
      </w:rPr>
    </w:tblStylePr>
    <w:tblStylePr w:type="band2Horz">
      <w:rPr>
        <w:rFonts w:ascii="Century Gothic" w:hAnsi="Century Gothic"/>
        <w:color w:val="auto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2A2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EA4"/>
  </w:style>
  <w:style w:type="paragraph" w:styleId="Footer">
    <w:name w:val="footer"/>
    <w:basedOn w:val="Normal"/>
    <w:link w:val="FooterChar"/>
    <w:uiPriority w:val="99"/>
    <w:unhideWhenUsed/>
    <w:rsid w:val="002A2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EA4"/>
  </w:style>
  <w:style w:type="paragraph" w:customStyle="1" w:styleId="Maintitletext">
    <w:name w:val="Main title text"/>
    <w:basedOn w:val="Normal"/>
    <w:link w:val="MaintitletextChar"/>
    <w:rsid w:val="00465159"/>
    <w:pPr>
      <w:spacing w:before="120" w:after="120" w:line="240" w:lineRule="auto"/>
    </w:pPr>
    <w:rPr>
      <w:rFonts w:ascii="Surt Light" w:hAnsi="Surt Light"/>
      <w:color w:val="00D3B0"/>
      <w:sz w:val="56"/>
      <w:szCs w:val="52"/>
    </w:rPr>
  </w:style>
  <w:style w:type="paragraph" w:customStyle="1" w:styleId="Subtitletext">
    <w:name w:val="Sub title text"/>
    <w:basedOn w:val="Maintitletext"/>
    <w:link w:val="SubtitletextChar"/>
    <w:rsid w:val="00541C69"/>
    <w:rPr>
      <w:color w:val="404040" w:themeColor="text1" w:themeTint="BF"/>
      <w:sz w:val="36"/>
      <w:szCs w:val="36"/>
    </w:rPr>
  </w:style>
  <w:style w:type="character" w:customStyle="1" w:styleId="MaintitletextChar">
    <w:name w:val="Main title text Char"/>
    <w:basedOn w:val="DefaultParagraphFont"/>
    <w:link w:val="Maintitletext"/>
    <w:rsid w:val="00465159"/>
    <w:rPr>
      <w:rFonts w:ascii="Surt Light" w:hAnsi="Surt Light"/>
      <w:color w:val="00D3B0"/>
      <w:sz w:val="56"/>
      <w:szCs w:val="52"/>
    </w:rPr>
  </w:style>
  <w:style w:type="character" w:customStyle="1" w:styleId="Heading6Char">
    <w:name w:val="Heading 6 Char"/>
    <w:aliases w:val="h6 Char"/>
    <w:basedOn w:val="DefaultParagraphFont"/>
    <w:link w:val="Heading6"/>
    <w:uiPriority w:val="1"/>
    <w:semiHidden/>
    <w:rsid w:val="002A2EA4"/>
    <w:rPr>
      <w:rFonts w:asciiTheme="majorHAnsi" w:eastAsiaTheme="majorEastAsia" w:hAnsiTheme="majorHAnsi" w:cstheme="majorBidi"/>
      <w:iCs/>
      <w:color w:val="727E83" w:themeColor="text2"/>
      <w:sz w:val="24"/>
      <w:szCs w:val="24"/>
    </w:rPr>
  </w:style>
  <w:style w:type="character" w:customStyle="1" w:styleId="SubtitletextChar">
    <w:name w:val="Sub title text Char"/>
    <w:basedOn w:val="MaintitletextChar"/>
    <w:link w:val="Subtitletext"/>
    <w:rsid w:val="00541C69"/>
    <w:rPr>
      <w:rFonts w:ascii="Surt Light" w:hAnsi="Surt Light"/>
      <w:color w:val="404040" w:themeColor="text1" w:themeTint="BF"/>
      <w:sz w:val="36"/>
      <w:szCs w:val="36"/>
    </w:rPr>
  </w:style>
  <w:style w:type="paragraph" w:customStyle="1" w:styleId="Table10Body">
    <w:name w:val="Table 10 Body"/>
    <w:basedOn w:val="Normal"/>
    <w:rsid w:val="002A2EA4"/>
    <w:pPr>
      <w:spacing w:before="80" w:after="80" w:line="240" w:lineRule="auto"/>
    </w:pPr>
    <w:rPr>
      <w:color w:val="595959" w:themeColor="text1" w:themeTint="A6"/>
      <w:sz w:val="20"/>
    </w:rPr>
  </w:style>
  <w:style w:type="paragraph" w:customStyle="1" w:styleId="Table10HeadingWhite">
    <w:name w:val="Table 10 Heading White"/>
    <w:aliases w:val="tnhw"/>
    <w:basedOn w:val="Normal"/>
    <w:next w:val="Quote"/>
    <w:rsid w:val="002A2EA4"/>
    <w:pPr>
      <w:keepNext/>
      <w:tabs>
        <w:tab w:val="num" w:pos="360"/>
      </w:tabs>
      <w:spacing w:before="80" w:after="80" w:line="240" w:lineRule="auto"/>
    </w:pPr>
    <w:rPr>
      <w:b/>
      <w:color w:val="FFFFFF" w:themeColor="background1"/>
      <w:sz w:val="20"/>
    </w:rPr>
  </w:style>
  <w:style w:type="table" w:customStyle="1" w:styleId="Table11">
    <w:name w:val="Table 1_1"/>
    <w:basedOn w:val="TableNormal"/>
    <w:uiPriority w:val="99"/>
    <w:rsid w:val="002A2EA4"/>
    <w:pPr>
      <w:spacing w:after="0" w:line="240" w:lineRule="auto"/>
    </w:pPr>
    <w:tblPr>
      <w:tblBorders>
        <w:top w:val="single" w:sz="4" w:space="0" w:color="727E83" w:themeColor="accent5"/>
        <w:left w:val="single" w:sz="4" w:space="0" w:color="727E83" w:themeColor="accent5"/>
        <w:bottom w:val="single" w:sz="4" w:space="0" w:color="727E83" w:themeColor="accent5"/>
        <w:right w:val="single" w:sz="4" w:space="0" w:color="727E83" w:themeColor="accent5"/>
        <w:insideH w:val="single" w:sz="4" w:space="0" w:color="727E83" w:themeColor="accent5"/>
        <w:insideV w:val="single" w:sz="4" w:space="0" w:color="727E83" w:themeColor="accent5"/>
      </w:tblBorders>
    </w:tbl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27E83" w:themeFill="accent5"/>
      </w:tcPr>
    </w:tblStylePr>
  </w:style>
  <w:style w:type="paragraph" w:styleId="Quote">
    <w:name w:val="Quote"/>
    <w:basedOn w:val="Normal"/>
    <w:next w:val="Normal"/>
    <w:link w:val="QuoteChar"/>
    <w:uiPriority w:val="29"/>
    <w:rsid w:val="002A2E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EA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2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8D7"/>
    <w:rPr>
      <w:color w:val="00D3B0"/>
      <w:u w:val="single"/>
    </w:rPr>
  </w:style>
  <w:style w:type="paragraph" w:customStyle="1" w:styleId="Style1">
    <w:name w:val="Style1"/>
    <w:basedOn w:val="Normal"/>
    <w:link w:val="Style1Char"/>
    <w:rsid w:val="00F21B25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Style1Char">
    <w:name w:val="Style1 Char"/>
    <w:basedOn w:val="DefaultParagraphFont"/>
    <w:link w:val="Style1"/>
    <w:rsid w:val="00F21B25"/>
    <w:rPr>
      <w:rFonts w:ascii="Times New Roman" w:hAnsi="Times New Roman"/>
    </w:rPr>
  </w:style>
  <w:style w:type="paragraph" w:customStyle="1" w:styleId="Heading1ADCNewbranding">
    <w:name w:val="Heading 1_ADC New branding"/>
    <w:basedOn w:val="Normal"/>
    <w:next w:val="Heading1"/>
    <w:link w:val="Heading1ADCNewbrandingChar"/>
    <w:rsid w:val="00F21B25"/>
    <w:pPr>
      <w:numPr>
        <w:ilvl w:val="1"/>
      </w:numPr>
      <w:spacing w:before="120" w:after="120" w:line="240" w:lineRule="auto"/>
      <w:jc w:val="both"/>
    </w:pPr>
    <w:rPr>
      <w:rFonts w:ascii="Cera PRO Light" w:eastAsiaTheme="minorEastAsia" w:hAnsi="Cera PRO Light"/>
      <w:color w:val="18202C"/>
      <w:sz w:val="32"/>
    </w:rPr>
  </w:style>
  <w:style w:type="character" w:customStyle="1" w:styleId="Heading1ADCNewbrandingChar">
    <w:name w:val="Heading 1_ADC New branding Char"/>
    <w:basedOn w:val="DefaultParagraphFont"/>
    <w:link w:val="Heading1ADCNewbranding"/>
    <w:rsid w:val="00F21B25"/>
    <w:rPr>
      <w:rFonts w:ascii="Cera PRO Light" w:eastAsiaTheme="minorEastAsia" w:hAnsi="Cera PRO Light"/>
      <w:color w:val="18202C"/>
      <w:sz w:val="32"/>
    </w:rPr>
  </w:style>
  <w:style w:type="paragraph" w:customStyle="1" w:styleId="Reportheading1">
    <w:name w:val="Report heading 1"/>
    <w:basedOn w:val="Heading1"/>
    <w:link w:val="Reportheading1Char"/>
    <w:rsid w:val="00761289"/>
    <w:pPr>
      <w:numPr>
        <w:numId w:val="2"/>
      </w:numPr>
      <w:spacing w:before="120" w:after="120" w:line="240" w:lineRule="auto"/>
      <w:ind w:left="357" w:hanging="357"/>
      <w:jc w:val="both"/>
    </w:pPr>
    <w:rPr>
      <w:rFonts w:ascii="Century Gothic" w:hAnsi="Century Gothic"/>
      <w:b/>
      <w:color w:val="FFFFFF" w:themeColor="background1"/>
    </w:rPr>
  </w:style>
  <w:style w:type="paragraph" w:customStyle="1" w:styleId="Reportheading2">
    <w:name w:val="Report heading 2"/>
    <w:basedOn w:val="Reportheading1"/>
    <w:link w:val="Reportheading2Char"/>
    <w:rsid w:val="00761289"/>
    <w:pPr>
      <w:numPr>
        <w:ilvl w:val="1"/>
      </w:numPr>
      <w:ind w:left="426"/>
    </w:pPr>
    <w:rPr>
      <w:b w:val="0"/>
      <w:sz w:val="28"/>
      <w:szCs w:val="28"/>
    </w:rPr>
  </w:style>
  <w:style w:type="character" w:customStyle="1" w:styleId="Reportheading1Char">
    <w:name w:val="Report heading 1 Char"/>
    <w:basedOn w:val="Heading1Char"/>
    <w:link w:val="Reportheading1"/>
    <w:rsid w:val="0076128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customStyle="1" w:styleId="Reportheading3">
    <w:name w:val="Report heading 3"/>
    <w:basedOn w:val="Reportheading1"/>
    <w:link w:val="Reportheading3Char"/>
    <w:rsid w:val="00761289"/>
    <w:pPr>
      <w:numPr>
        <w:ilvl w:val="2"/>
      </w:numPr>
      <w:ind w:left="851" w:hanging="851"/>
    </w:pPr>
    <w:rPr>
      <w:sz w:val="24"/>
      <w:szCs w:val="24"/>
    </w:rPr>
  </w:style>
  <w:style w:type="character" w:customStyle="1" w:styleId="Reportheading2Char">
    <w:name w:val="Report heading 2 Char"/>
    <w:basedOn w:val="Reportheading1Char"/>
    <w:link w:val="Reportheading2"/>
    <w:rsid w:val="00761289"/>
    <w:rPr>
      <w:rFonts w:ascii="Century Gothic" w:eastAsiaTheme="majorEastAsia" w:hAnsi="Century Gothic" w:cstheme="majorBidi"/>
      <w:b w:val="0"/>
      <w:color w:val="FFFFFF" w:themeColor="background1"/>
      <w:sz w:val="28"/>
      <w:szCs w:val="28"/>
    </w:rPr>
  </w:style>
  <w:style w:type="character" w:customStyle="1" w:styleId="Reportheading3Char">
    <w:name w:val="Report heading 3 Char"/>
    <w:basedOn w:val="Reportheading1Char"/>
    <w:link w:val="Reportheading3"/>
    <w:rsid w:val="00761289"/>
    <w:rPr>
      <w:rFonts w:ascii="Century Gothic" w:eastAsiaTheme="majorEastAsia" w:hAnsi="Century Gothic" w:cstheme="majorBidi"/>
      <w:b/>
      <w:color w:val="FFFFFF" w:themeColor="background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1B25"/>
    <w:rPr>
      <w:rFonts w:asciiTheme="majorHAnsi" w:eastAsiaTheme="majorEastAsia" w:hAnsiTheme="majorHAnsi" w:cstheme="majorBidi"/>
      <w:color w:val="009E83" w:themeColor="accent1" w:themeShade="BF"/>
      <w:sz w:val="32"/>
      <w:szCs w:val="32"/>
    </w:rPr>
  </w:style>
  <w:style w:type="paragraph" w:customStyle="1" w:styleId="BodyText1">
    <w:name w:val="Body Text1"/>
    <w:basedOn w:val="Normal"/>
    <w:link w:val="BodytextChar"/>
    <w:qFormat/>
    <w:rsid w:val="00704D8D"/>
    <w:pPr>
      <w:spacing w:before="120" w:after="120" w:line="240" w:lineRule="auto"/>
    </w:pPr>
    <w:rPr>
      <w:rFonts w:ascii="Century Gothic" w:hAnsi="Century Gothic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B25"/>
    <w:rPr>
      <w:rFonts w:asciiTheme="majorHAnsi" w:eastAsiaTheme="majorEastAsia" w:hAnsiTheme="majorHAnsi" w:cstheme="majorBidi"/>
      <w:color w:val="009E83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1"/>
    <w:rsid w:val="00704D8D"/>
    <w:rPr>
      <w:rFonts w:ascii="Century Gothic" w:hAnsi="Century Gothic"/>
      <w:sz w:val="20"/>
    </w:rPr>
  </w:style>
  <w:style w:type="paragraph" w:styleId="ListParagraph">
    <w:name w:val="List Paragraph"/>
    <w:basedOn w:val="Heading3"/>
    <w:link w:val="ListParagraphChar"/>
    <w:uiPriority w:val="34"/>
    <w:rsid w:val="00F21B25"/>
    <w:pPr>
      <w:keepNext w:val="0"/>
      <w:keepLines w:val="0"/>
      <w:spacing w:before="120" w:after="120" w:line="240" w:lineRule="auto"/>
      <w:jc w:val="both"/>
    </w:pPr>
    <w:rPr>
      <w:rFonts w:ascii="Cera PRO Light" w:eastAsiaTheme="minorHAnsi" w:hAnsi="Cera PRO Light" w:cstheme="minorBidi"/>
      <w:color w:val="FE4F32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21B25"/>
    <w:rPr>
      <w:rFonts w:ascii="Cera PRO Light" w:hAnsi="Cera PRO Light"/>
      <w:color w:val="FE4F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B25"/>
    <w:rPr>
      <w:rFonts w:asciiTheme="majorHAnsi" w:eastAsiaTheme="majorEastAsia" w:hAnsiTheme="majorHAnsi" w:cstheme="majorBidi"/>
      <w:color w:val="006957" w:themeColor="accent1" w:themeShade="7F"/>
      <w:sz w:val="24"/>
      <w:szCs w:val="24"/>
    </w:rPr>
  </w:style>
  <w:style w:type="paragraph" w:customStyle="1" w:styleId="ADCheading1">
    <w:name w:val="ADC heading 1"/>
    <w:basedOn w:val="Heading1"/>
    <w:link w:val="ADCheading1Char"/>
    <w:rsid w:val="00761289"/>
    <w:pPr>
      <w:spacing w:before="120" w:after="120" w:line="240" w:lineRule="auto"/>
    </w:pPr>
    <w:rPr>
      <w:rFonts w:ascii="Century Gothic" w:hAnsi="Century Gothic"/>
      <w:b/>
      <w:color w:val="C42434"/>
    </w:rPr>
  </w:style>
  <w:style w:type="paragraph" w:styleId="TOCHeading">
    <w:name w:val="TOC Heading"/>
    <w:basedOn w:val="Heading1"/>
    <w:next w:val="Normal"/>
    <w:uiPriority w:val="39"/>
    <w:unhideWhenUsed/>
    <w:rsid w:val="00761289"/>
    <w:pPr>
      <w:spacing w:before="120" w:after="120" w:line="240" w:lineRule="auto"/>
      <w:outlineLvl w:val="9"/>
    </w:pPr>
    <w:rPr>
      <w:rFonts w:ascii="Century Gothic" w:hAnsi="Century Gothic"/>
      <w:b/>
      <w:color w:val="FFFFFF" w:themeColor="background1"/>
      <w:lang w:val="en-US"/>
    </w:rPr>
  </w:style>
  <w:style w:type="character" w:customStyle="1" w:styleId="ADCheading1Char">
    <w:name w:val="ADC heading 1 Char"/>
    <w:basedOn w:val="Heading1Char"/>
    <w:link w:val="ADCheading1"/>
    <w:rsid w:val="00761289"/>
    <w:rPr>
      <w:rFonts w:ascii="Century Gothic" w:eastAsiaTheme="majorEastAsia" w:hAnsi="Century Gothic" w:cstheme="majorBidi"/>
      <w:b/>
      <w:color w:val="C42434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21B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1B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1B25"/>
    <w:pPr>
      <w:spacing w:after="100"/>
      <w:ind w:left="440"/>
    </w:pPr>
  </w:style>
  <w:style w:type="paragraph" w:customStyle="1" w:styleId="ADCheading2">
    <w:name w:val="ADC heading 2"/>
    <w:basedOn w:val="Heading2"/>
    <w:link w:val="ADCheading2Char"/>
    <w:rsid w:val="0096445E"/>
    <w:pPr>
      <w:spacing w:before="120" w:after="120" w:line="240" w:lineRule="auto"/>
    </w:pPr>
    <w:rPr>
      <w:rFonts w:ascii="Century Gothic" w:hAnsi="Century Gothic"/>
      <w:color w:val="1D1B2D"/>
      <w:sz w:val="28"/>
      <w:szCs w:val="28"/>
    </w:rPr>
  </w:style>
  <w:style w:type="paragraph" w:customStyle="1" w:styleId="Style3">
    <w:name w:val="Style3"/>
    <w:basedOn w:val="Style1"/>
    <w:next w:val="Normal"/>
    <w:link w:val="Style3Char"/>
    <w:rsid w:val="00FD2E1A"/>
    <w:pPr>
      <w:spacing w:before="120" w:after="120"/>
    </w:pPr>
    <w:rPr>
      <w:rFonts w:ascii="Cera PRO Light" w:hAnsi="Cera PRO Light"/>
      <w:color w:val="FE4F32"/>
    </w:rPr>
  </w:style>
  <w:style w:type="character" w:customStyle="1" w:styleId="ADCheading2Char">
    <w:name w:val="ADC heading 2 Char"/>
    <w:basedOn w:val="Heading2Char"/>
    <w:link w:val="ADCheading2"/>
    <w:rsid w:val="0096445E"/>
    <w:rPr>
      <w:rFonts w:ascii="Century Gothic" w:eastAsiaTheme="majorEastAsia" w:hAnsi="Century Gothic" w:cstheme="majorBidi"/>
      <w:color w:val="1D1B2D"/>
      <w:sz w:val="28"/>
      <w:szCs w:val="28"/>
    </w:rPr>
  </w:style>
  <w:style w:type="character" w:customStyle="1" w:styleId="Style3Char">
    <w:name w:val="Style3 Char"/>
    <w:basedOn w:val="Style1Char"/>
    <w:link w:val="Style3"/>
    <w:rsid w:val="00FD2E1A"/>
    <w:rPr>
      <w:rFonts w:ascii="Cera PRO Light" w:hAnsi="Cera PRO Light"/>
      <w:color w:val="FE4F32"/>
    </w:rPr>
  </w:style>
  <w:style w:type="paragraph" w:customStyle="1" w:styleId="ADCheading3">
    <w:name w:val="ADC heading 3"/>
    <w:basedOn w:val="ListParagraph"/>
    <w:link w:val="ADCheading3Char"/>
    <w:rsid w:val="00761289"/>
    <w:rPr>
      <w:rFonts w:ascii="Century Gothic" w:hAnsi="Century Gothic"/>
      <w:color w:val="C42434"/>
    </w:rPr>
  </w:style>
  <w:style w:type="character" w:customStyle="1" w:styleId="ADCheading3Char">
    <w:name w:val="ADC heading 3 Char"/>
    <w:basedOn w:val="ListParagraphChar"/>
    <w:link w:val="ADCheading3"/>
    <w:rsid w:val="00761289"/>
    <w:rPr>
      <w:rFonts w:ascii="Century Gothic" w:hAnsi="Century Gothic"/>
      <w:color w:val="C424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774C"/>
    <w:rPr>
      <w:color w:val="808080"/>
    </w:rPr>
  </w:style>
  <w:style w:type="paragraph" w:customStyle="1" w:styleId="APACreporttitle">
    <w:name w:val="APAC report title"/>
    <w:basedOn w:val="Maintitletext"/>
    <w:link w:val="APACreporttitleChar"/>
    <w:qFormat/>
    <w:rsid w:val="004E71E3"/>
    <w:rPr>
      <w:rFonts w:asciiTheme="majorHAnsi" w:hAnsiTheme="majorHAnsi"/>
    </w:rPr>
  </w:style>
  <w:style w:type="paragraph" w:customStyle="1" w:styleId="APACreportsubtitle">
    <w:name w:val="APAC report subtitle"/>
    <w:basedOn w:val="Subtitletext"/>
    <w:link w:val="APACreportsubtitleChar"/>
    <w:qFormat/>
    <w:rsid w:val="004E71E3"/>
    <w:rPr>
      <w:rFonts w:asciiTheme="majorHAnsi" w:hAnsiTheme="majorHAnsi"/>
      <w:color w:val="003D35"/>
    </w:rPr>
  </w:style>
  <w:style w:type="character" w:customStyle="1" w:styleId="APACreporttitleChar">
    <w:name w:val="APAC report title Char"/>
    <w:basedOn w:val="MaintitletextChar"/>
    <w:link w:val="APACreporttitle"/>
    <w:rsid w:val="004E71E3"/>
    <w:rPr>
      <w:rFonts w:asciiTheme="majorHAnsi" w:hAnsiTheme="majorHAnsi"/>
      <w:color w:val="00D3B0"/>
      <w:sz w:val="56"/>
      <w:szCs w:val="52"/>
    </w:rPr>
  </w:style>
  <w:style w:type="paragraph" w:customStyle="1" w:styleId="APACheadertitle">
    <w:name w:val="APAC header title"/>
    <w:basedOn w:val="ADCheading2"/>
    <w:link w:val="APACheadertitleChar"/>
    <w:qFormat/>
    <w:rsid w:val="004E71E3"/>
    <w:pPr>
      <w:spacing w:before="240" w:after="240"/>
    </w:pPr>
    <w:rPr>
      <w:rFonts w:asciiTheme="majorHAnsi" w:hAnsiTheme="majorHAnsi"/>
      <w:color w:val="00D3B0" w:themeColor="accent1"/>
    </w:rPr>
  </w:style>
  <w:style w:type="character" w:customStyle="1" w:styleId="APACreportsubtitleChar">
    <w:name w:val="APAC report subtitle Char"/>
    <w:basedOn w:val="SubtitletextChar"/>
    <w:link w:val="APACreportsubtitle"/>
    <w:rsid w:val="004E71E3"/>
    <w:rPr>
      <w:rFonts w:asciiTheme="majorHAnsi" w:hAnsiTheme="majorHAnsi"/>
      <w:color w:val="003D35"/>
      <w:sz w:val="36"/>
      <w:szCs w:val="36"/>
    </w:rPr>
  </w:style>
  <w:style w:type="paragraph" w:customStyle="1" w:styleId="APACtableheading">
    <w:name w:val="APAC table heading"/>
    <w:basedOn w:val="Normal"/>
    <w:link w:val="APACtableheadingChar"/>
    <w:qFormat/>
    <w:rsid w:val="002D6367"/>
    <w:pPr>
      <w:spacing w:before="120" w:after="120" w:line="240" w:lineRule="auto"/>
    </w:pPr>
    <w:rPr>
      <w:rFonts w:ascii="Century Gothic" w:hAnsi="Century Gothic" w:cs="Arial"/>
      <w:b/>
      <w:iCs/>
      <w:color w:val="FFFFFF" w:themeColor="background1"/>
      <w:sz w:val="20"/>
      <w:szCs w:val="20"/>
    </w:rPr>
  </w:style>
  <w:style w:type="character" w:customStyle="1" w:styleId="APACheadertitleChar">
    <w:name w:val="APAC header title Char"/>
    <w:basedOn w:val="ADCheading2Char"/>
    <w:link w:val="APACheadertitle"/>
    <w:rsid w:val="004E71E3"/>
    <w:rPr>
      <w:rFonts w:asciiTheme="majorHAnsi" w:eastAsiaTheme="majorEastAsia" w:hAnsiTheme="majorHAnsi" w:cstheme="majorBidi"/>
      <w:color w:val="00D3B0" w:themeColor="accent1"/>
      <w:sz w:val="28"/>
      <w:szCs w:val="28"/>
    </w:rPr>
  </w:style>
  <w:style w:type="paragraph" w:customStyle="1" w:styleId="APACnumberedlist1">
    <w:name w:val="APAC numbered list 1"/>
    <w:basedOn w:val="BodyText1"/>
    <w:link w:val="APACnumberedlist1Char"/>
    <w:qFormat/>
    <w:rsid w:val="00720D91"/>
    <w:pPr>
      <w:numPr>
        <w:numId w:val="9"/>
      </w:numPr>
      <w:ind w:left="340"/>
    </w:pPr>
    <w:rPr>
      <w:bCs/>
      <w:color w:val="000000"/>
      <w:szCs w:val="20"/>
    </w:rPr>
  </w:style>
  <w:style w:type="character" w:customStyle="1" w:styleId="APACtableheadingChar">
    <w:name w:val="APAC table heading Char"/>
    <w:basedOn w:val="DefaultParagraphFont"/>
    <w:link w:val="APACtableheading"/>
    <w:rsid w:val="002D6367"/>
    <w:rPr>
      <w:rFonts w:ascii="Century Gothic" w:hAnsi="Century Gothic" w:cs="Arial"/>
      <w:b/>
      <w:iCs/>
      <w:color w:val="FFFFFF" w:themeColor="background1"/>
      <w:sz w:val="20"/>
      <w:szCs w:val="20"/>
    </w:rPr>
  </w:style>
  <w:style w:type="paragraph" w:customStyle="1" w:styleId="Style6">
    <w:name w:val="Style6"/>
    <w:basedOn w:val="BodyText1"/>
    <w:link w:val="Style6Char"/>
    <w:rsid w:val="00E04B2B"/>
    <w:pPr>
      <w:numPr>
        <w:ilvl w:val="1"/>
        <w:numId w:val="29"/>
      </w:numPr>
    </w:pPr>
    <w:rPr>
      <w:color w:val="000000"/>
      <w:szCs w:val="20"/>
    </w:rPr>
  </w:style>
  <w:style w:type="character" w:customStyle="1" w:styleId="APACnumberedlist1Char">
    <w:name w:val="APAC numbered list 1 Char"/>
    <w:basedOn w:val="BodytextChar"/>
    <w:link w:val="APACnumberedlist1"/>
    <w:rsid w:val="00720D91"/>
    <w:rPr>
      <w:rFonts w:ascii="Century Gothic" w:hAnsi="Century Gothic"/>
      <w:bCs/>
      <w:color w:val="000000"/>
      <w:sz w:val="20"/>
      <w:szCs w:val="20"/>
    </w:rPr>
  </w:style>
  <w:style w:type="paragraph" w:customStyle="1" w:styleId="APACbulletlist1">
    <w:name w:val="APAC bullet list 1"/>
    <w:basedOn w:val="BodyText1"/>
    <w:link w:val="APACbulletlist1Char"/>
    <w:qFormat/>
    <w:rsid w:val="004E71E3"/>
    <w:pPr>
      <w:numPr>
        <w:numId w:val="12"/>
      </w:numPr>
      <w:ind w:left="714" w:hanging="357"/>
    </w:pPr>
    <w:rPr>
      <w:szCs w:val="20"/>
    </w:rPr>
  </w:style>
  <w:style w:type="character" w:customStyle="1" w:styleId="Style6Char">
    <w:name w:val="Style6 Char"/>
    <w:basedOn w:val="BodytextChar"/>
    <w:link w:val="Style6"/>
    <w:rsid w:val="00E04B2B"/>
    <w:rPr>
      <w:rFonts w:ascii="Century Gothic" w:hAnsi="Century Gothic"/>
      <w:color w:val="000000"/>
      <w:sz w:val="20"/>
      <w:szCs w:val="20"/>
    </w:rPr>
  </w:style>
  <w:style w:type="character" w:customStyle="1" w:styleId="APACbulletlist1Char">
    <w:name w:val="APAC bullet list 1 Char"/>
    <w:basedOn w:val="BodytextChar"/>
    <w:link w:val="APACbulletlist1"/>
    <w:rsid w:val="004E71E3"/>
    <w:rPr>
      <w:rFonts w:ascii="Century Gothic" w:hAnsi="Century Gothic"/>
      <w:sz w:val="20"/>
      <w:szCs w:val="20"/>
    </w:rPr>
  </w:style>
  <w:style w:type="paragraph" w:customStyle="1" w:styleId="APACreportheading1">
    <w:name w:val="APAC report heading 1"/>
    <w:basedOn w:val="Subtitletext"/>
    <w:link w:val="APACreportheading1Char"/>
    <w:qFormat/>
    <w:rsid w:val="004E71E3"/>
    <w:pPr>
      <w:numPr>
        <w:numId w:val="33"/>
      </w:numPr>
      <w:spacing w:before="240"/>
    </w:pPr>
    <w:rPr>
      <w:rFonts w:asciiTheme="majorHAnsi" w:hAnsiTheme="majorHAnsi"/>
      <w:color w:val="00D3B0"/>
    </w:rPr>
  </w:style>
  <w:style w:type="paragraph" w:customStyle="1" w:styleId="APACreportheading3">
    <w:name w:val="APAC report heading 3"/>
    <w:basedOn w:val="APACreportsubtitle"/>
    <w:link w:val="APACreportheading3Char"/>
    <w:qFormat/>
    <w:rsid w:val="004E71E3"/>
    <w:pPr>
      <w:numPr>
        <w:ilvl w:val="2"/>
        <w:numId w:val="33"/>
      </w:numPr>
      <w:spacing w:before="240"/>
    </w:pPr>
    <w:rPr>
      <w:color w:val="00D3B0"/>
      <w:sz w:val="24"/>
      <w:szCs w:val="24"/>
    </w:rPr>
  </w:style>
  <w:style w:type="character" w:customStyle="1" w:styleId="APACreportheading1Char">
    <w:name w:val="APAC report heading 1 Char"/>
    <w:basedOn w:val="SubtitletextChar"/>
    <w:link w:val="APACreportheading1"/>
    <w:rsid w:val="004E71E3"/>
    <w:rPr>
      <w:rFonts w:asciiTheme="majorHAnsi" w:hAnsiTheme="majorHAnsi"/>
      <w:color w:val="00D3B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005"/>
    <w:rPr>
      <w:rFonts w:asciiTheme="majorHAnsi" w:eastAsiaTheme="majorEastAsia" w:hAnsiTheme="majorHAnsi" w:cstheme="majorBidi"/>
      <w:i/>
      <w:iCs/>
      <w:color w:val="009E83" w:themeColor="accent1" w:themeShade="BF"/>
    </w:rPr>
  </w:style>
  <w:style w:type="character" w:customStyle="1" w:styleId="APACreportheading3Char">
    <w:name w:val="APAC report heading 3 Char"/>
    <w:basedOn w:val="APACreportsubtitleChar"/>
    <w:link w:val="APACreportheading3"/>
    <w:rsid w:val="004E71E3"/>
    <w:rPr>
      <w:rFonts w:asciiTheme="majorHAnsi" w:hAnsiTheme="majorHAnsi"/>
      <w:color w:val="00D3B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005"/>
    <w:rPr>
      <w:rFonts w:asciiTheme="majorHAnsi" w:eastAsiaTheme="majorEastAsia" w:hAnsiTheme="majorHAnsi" w:cstheme="majorBidi"/>
      <w:color w:val="009E83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005"/>
    <w:rPr>
      <w:rFonts w:asciiTheme="majorHAnsi" w:eastAsiaTheme="majorEastAsia" w:hAnsiTheme="majorHAnsi" w:cstheme="majorBidi"/>
      <w:i/>
      <w:iCs/>
      <w:color w:val="00695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0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0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ACreportheading2">
    <w:name w:val="APAC report heading 2"/>
    <w:basedOn w:val="APACreportheading1"/>
    <w:link w:val="APACreportheading2Char"/>
    <w:qFormat/>
    <w:rsid w:val="004E71E3"/>
    <w:pPr>
      <w:numPr>
        <w:ilvl w:val="1"/>
      </w:numPr>
    </w:pPr>
    <w:rPr>
      <w:color w:val="003D35"/>
      <w:sz w:val="32"/>
      <w:szCs w:val="32"/>
    </w:rPr>
  </w:style>
  <w:style w:type="paragraph" w:customStyle="1" w:styleId="APACheading1">
    <w:name w:val="APAC heading 1"/>
    <w:basedOn w:val="APACreportheading1"/>
    <w:link w:val="APACheading1Char"/>
    <w:qFormat/>
    <w:rsid w:val="004E71E3"/>
    <w:pPr>
      <w:numPr>
        <w:numId w:val="0"/>
      </w:numPr>
    </w:pPr>
  </w:style>
  <w:style w:type="character" w:customStyle="1" w:styleId="APACreportheading2Char">
    <w:name w:val="APAC report heading 2 Char"/>
    <w:basedOn w:val="APACreportheading1Char"/>
    <w:link w:val="APACreportheading2"/>
    <w:rsid w:val="004E71E3"/>
    <w:rPr>
      <w:rFonts w:asciiTheme="majorHAnsi" w:hAnsiTheme="majorHAnsi"/>
      <w:color w:val="003D35"/>
      <w:sz w:val="32"/>
      <w:szCs w:val="32"/>
    </w:rPr>
  </w:style>
  <w:style w:type="paragraph" w:customStyle="1" w:styleId="APACheading2">
    <w:name w:val="APAC heading 2"/>
    <w:basedOn w:val="APACreportheading2"/>
    <w:link w:val="APACheading2Char"/>
    <w:qFormat/>
    <w:rsid w:val="004E71E3"/>
    <w:pPr>
      <w:numPr>
        <w:ilvl w:val="0"/>
        <w:numId w:val="0"/>
      </w:numPr>
    </w:pPr>
  </w:style>
  <w:style w:type="character" w:customStyle="1" w:styleId="APACheading1Char">
    <w:name w:val="APAC heading 1 Char"/>
    <w:basedOn w:val="APACreportheading1Char"/>
    <w:link w:val="APACheading1"/>
    <w:rsid w:val="004E71E3"/>
    <w:rPr>
      <w:rFonts w:asciiTheme="majorHAnsi" w:hAnsiTheme="majorHAnsi"/>
      <w:color w:val="00D3B0"/>
      <w:sz w:val="36"/>
      <w:szCs w:val="36"/>
    </w:rPr>
  </w:style>
  <w:style w:type="paragraph" w:customStyle="1" w:styleId="APACheading3">
    <w:name w:val="APAC heading 3"/>
    <w:basedOn w:val="APACreportheading3"/>
    <w:link w:val="APACheading3Char"/>
    <w:qFormat/>
    <w:rsid w:val="004E71E3"/>
    <w:pPr>
      <w:numPr>
        <w:ilvl w:val="0"/>
        <w:numId w:val="0"/>
      </w:numPr>
    </w:pPr>
  </w:style>
  <w:style w:type="character" w:customStyle="1" w:styleId="APACheading2Char">
    <w:name w:val="APAC heading 2 Char"/>
    <w:basedOn w:val="APACreportheading2Char"/>
    <w:link w:val="APACheading2"/>
    <w:rsid w:val="004E71E3"/>
    <w:rPr>
      <w:rFonts w:asciiTheme="majorHAnsi" w:hAnsiTheme="majorHAnsi"/>
      <w:color w:val="003D35"/>
      <w:sz w:val="32"/>
      <w:szCs w:val="32"/>
    </w:rPr>
  </w:style>
  <w:style w:type="paragraph" w:customStyle="1" w:styleId="APACreportsubtitle2">
    <w:name w:val="APAC report subtitle 2"/>
    <w:basedOn w:val="Subtitletext"/>
    <w:link w:val="APACreportsubtitle2Char"/>
    <w:qFormat/>
    <w:rsid w:val="004E71E3"/>
    <w:rPr>
      <w:rFonts w:asciiTheme="majorHAnsi" w:hAnsiTheme="majorHAnsi"/>
      <w:color w:val="727E83" w:themeColor="text2"/>
    </w:rPr>
  </w:style>
  <w:style w:type="character" w:customStyle="1" w:styleId="APACheading3Char">
    <w:name w:val="APAC heading 3 Char"/>
    <w:basedOn w:val="APACreportheading3Char"/>
    <w:link w:val="APACheading3"/>
    <w:rsid w:val="004E71E3"/>
    <w:rPr>
      <w:rFonts w:asciiTheme="majorHAnsi" w:hAnsiTheme="majorHAnsi"/>
      <w:color w:val="00D3B0"/>
      <w:sz w:val="24"/>
      <w:szCs w:val="24"/>
    </w:rPr>
  </w:style>
  <w:style w:type="character" w:customStyle="1" w:styleId="APACreportsubtitle2Char">
    <w:name w:val="APAC report subtitle 2 Char"/>
    <w:basedOn w:val="SubtitletextChar"/>
    <w:link w:val="APACreportsubtitle2"/>
    <w:rsid w:val="004E71E3"/>
    <w:rPr>
      <w:rFonts w:asciiTheme="majorHAnsi" w:hAnsiTheme="majorHAnsi"/>
      <w:color w:val="727E83" w:themeColor="text2"/>
      <w:sz w:val="36"/>
      <w:szCs w:val="36"/>
    </w:rPr>
  </w:style>
  <w:style w:type="paragraph" w:customStyle="1" w:styleId="APACbulletlist2">
    <w:name w:val="APAC bullet list 2"/>
    <w:basedOn w:val="APACbulletlist1"/>
    <w:link w:val="APACbulletlist2Char"/>
    <w:qFormat/>
    <w:rsid w:val="008D21F0"/>
    <w:pPr>
      <w:numPr>
        <w:ilvl w:val="1"/>
      </w:numPr>
      <w:ind w:left="782" w:hanging="357"/>
    </w:pPr>
  </w:style>
  <w:style w:type="paragraph" w:customStyle="1" w:styleId="APACnumberedlist2">
    <w:name w:val="APAC numbered list 2"/>
    <w:basedOn w:val="APACnumberedlist1"/>
    <w:link w:val="APACnumberedlist2Char"/>
    <w:qFormat/>
    <w:rsid w:val="008D21F0"/>
    <w:pPr>
      <w:numPr>
        <w:ilvl w:val="2"/>
      </w:numPr>
      <w:ind w:left="782" w:hanging="357"/>
    </w:pPr>
  </w:style>
  <w:style w:type="character" w:customStyle="1" w:styleId="APACbulletlist2Char">
    <w:name w:val="APAC bullet list 2 Char"/>
    <w:basedOn w:val="APACbulletlist1Char"/>
    <w:link w:val="APACbulletlist2"/>
    <w:rsid w:val="008D21F0"/>
    <w:rPr>
      <w:rFonts w:ascii="Century Gothic" w:hAnsi="Century Gothic"/>
      <w:sz w:val="20"/>
      <w:szCs w:val="20"/>
    </w:rPr>
  </w:style>
  <w:style w:type="character" w:customStyle="1" w:styleId="APACnumberedlist2Char">
    <w:name w:val="APAC numbered list 2 Char"/>
    <w:basedOn w:val="APACnumberedlist1Char"/>
    <w:link w:val="APACnumberedlist2"/>
    <w:rsid w:val="008D21F0"/>
    <w:rPr>
      <w:rFonts w:ascii="Century Gothic" w:hAnsi="Century Gothic"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234B"/>
    <w:rPr>
      <w:color w:val="605E5C"/>
      <w:shd w:val="clear" w:color="auto" w:fill="E1DFDD"/>
    </w:rPr>
  </w:style>
  <w:style w:type="character" w:styleId="Emphasis">
    <w:name w:val="Emphasis"/>
    <w:aliases w:val="Regular heading"/>
    <w:uiPriority w:val="20"/>
    <w:rsid w:val="00050A53"/>
    <w:rPr>
      <w:rFonts w:ascii="Century Gothic" w:hAnsi="Century Gothic"/>
      <w:color w:val="C42434"/>
      <w:sz w:val="32"/>
      <w:szCs w:val="32"/>
    </w:rPr>
  </w:style>
  <w:style w:type="paragraph" w:customStyle="1" w:styleId="Reportheadingtwo">
    <w:name w:val="Report heading two"/>
    <w:basedOn w:val="Heading2"/>
    <w:link w:val="ReportheadingtwoChar"/>
    <w:qFormat/>
    <w:rsid w:val="00050A53"/>
    <w:pPr>
      <w:keepNext w:val="0"/>
      <w:keepLines w:val="0"/>
      <w:spacing w:before="120" w:after="120" w:line="240" w:lineRule="auto"/>
      <w:jc w:val="both"/>
    </w:pPr>
    <w:rPr>
      <w:rFonts w:ascii="Century Gothic" w:eastAsiaTheme="minorHAnsi" w:hAnsi="Century Gothic" w:cstheme="minorBidi"/>
      <w:color w:val="1D252D"/>
      <w:sz w:val="28"/>
      <w:szCs w:val="28"/>
    </w:rPr>
  </w:style>
  <w:style w:type="character" w:customStyle="1" w:styleId="ReportheadingtwoChar">
    <w:name w:val="Report heading two Char"/>
    <w:basedOn w:val="DefaultParagraphFont"/>
    <w:link w:val="Reportheadingtwo"/>
    <w:rsid w:val="00050A53"/>
    <w:rPr>
      <w:rFonts w:ascii="Century Gothic" w:hAnsi="Century Gothic"/>
      <w:color w:val="1D252D"/>
      <w:sz w:val="28"/>
      <w:szCs w:val="28"/>
    </w:rPr>
  </w:style>
  <w:style w:type="paragraph" w:customStyle="1" w:styleId="Numberlist">
    <w:name w:val="Number list"/>
    <w:basedOn w:val="ListParagraph"/>
    <w:link w:val="NumberlistChar"/>
    <w:rsid w:val="007006AA"/>
    <w:pPr>
      <w:numPr>
        <w:numId w:val="34"/>
      </w:numPr>
      <w:outlineLvl w:val="9"/>
    </w:pPr>
    <w:rPr>
      <w:rFonts w:ascii="Century Gothic" w:hAnsi="Century Gothic"/>
      <w:sz w:val="20"/>
    </w:rPr>
  </w:style>
  <w:style w:type="character" w:customStyle="1" w:styleId="NumberlistChar">
    <w:name w:val="Number list Char"/>
    <w:basedOn w:val="ListParagraphChar"/>
    <w:link w:val="Numberlist"/>
    <w:rsid w:val="007006AA"/>
    <w:rPr>
      <w:rFonts w:ascii="Century Gothic" w:hAnsi="Century Gothic"/>
      <w:color w:val="FE4F3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4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6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apac.au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109A01CBBE459D895A4D02366F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307C-90FC-4EFA-AACE-01259536CD9F}"/>
      </w:docPartPr>
      <w:docPartBody>
        <w:p w:rsidR="00D82642" w:rsidRDefault="004D0D85" w:rsidP="004D0D85">
          <w:pPr>
            <w:pStyle w:val="A1109A01CBBE459D895A4D02366F4A40"/>
          </w:pPr>
          <w:r w:rsidRPr="00B30AF5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90587C5E854A48D784BA8320935C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D29F-CB0B-4B37-8ABE-29C0362AE2DC}"/>
      </w:docPartPr>
      <w:docPartBody>
        <w:p w:rsidR="00D82642" w:rsidRDefault="004D0D85" w:rsidP="004D0D85">
          <w:pPr>
            <w:pStyle w:val="90587C5E854A48D784BA8320935C1239"/>
          </w:pPr>
          <w:r w:rsidRPr="006834B2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447449D2A6404CBBA85950A428AB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7713-421F-4E42-9E64-A79F556C5E7E}"/>
      </w:docPartPr>
      <w:docPartBody>
        <w:p w:rsidR="00D82642" w:rsidRDefault="004D0D85" w:rsidP="004D0D85">
          <w:pPr>
            <w:pStyle w:val="447449D2A6404CBBA85950A428AB4FF4"/>
          </w:pPr>
          <w:r w:rsidRPr="006834B2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5BEE2EDDF6D54E619757E7B6FD21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AC62-36D8-4C57-B425-E19C179770DF}"/>
      </w:docPartPr>
      <w:docPartBody>
        <w:p w:rsidR="00D82642" w:rsidRDefault="004D0D85" w:rsidP="004D0D85">
          <w:pPr>
            <w:pStyle w:val="5BEE2EDDF6D54E619757E7B6FD21968C"/>
          </w:pPr>
          <w:r w:rsidRPr="00D110BE">
            <w:rPr>
              <w:rStyle w:val="PlaceholderText"/>
              <w:rFonts w:ascii="Century Gothic" w:hAnsi="Century Gothic"/>
            </w:rPr>
            <w:t>Click to enter a date.</w:t>
          </w:r>
        </w:p>
      </w:docPartBody>
    </w:docPart>
    <w:docPart>
      <w:docPartPr>
        <w:name w:val="D3D012B2EA1D49118FF2480A71F9E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1FE4-4907-4D67-AA53-E75AE194909E}"/>
      </w:docPartPr>
      <w:docPartBody>
        <w:p w:rsidR="00D82642" w:rsidRDefault="004D0D85" w:rsidP="004D0D85">
          <w:pPr>
            <w:pStyle w:val="D3D012B2EA1D49118FF2480A71F9E16C"/>
          </w:pPr>
          <w:r w:rsidRPr="00D110BE">
            <w:rPr>
              <w:rStyle w:val="PlaceholderText"/>
              <w:rFonts w:ascii="Century Gothic" w:hAnsi="Century Gothic"/>
            </w:rPr>
            <w:t>Click to enter a date.</w:t>
          </w:r>
        </w:p>
      </w:docPartBody>
    </w:docPart>
    <w:docPart>
      <w:docPartPr>
        <w:name w:val="4EE3260697B647868F37C26C6C3B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6B11-F6C3-45A3-A0E8-F151B98564B8}"/>
      </w:docPartPr>
      <w:docPartBody>
        <w:p w:rsidR="00D82642" w:rsidRDefault="004D0D85" w:rsidP="004D0D85">
          <w:pPr>
            <w:pStyle w:val="4EE3260697B647868F37C26C6C3BB0BC"/>
          </w:pPr>
          <w:r w:rsidRPr="00D110BE">
            <w:rPr>
              <w:rStyle w:val="PlaceholderText"/>
              <w:rFonts w:ascii="Century Gothic" w:hAnsi="Century Gothic"/>
            </w:rPr>
            <w:t>Click to enter a date.</w:t>
          </w:r>
        </w:p>
      </w:docPartBody>
    </w:docPart>
    <w:docPart>
      <w:docPartPr>
        <w:name w:val="9297278B0E914B84970841F8E1E46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ABAD-7D30-49BB-B9C1-5B3FBB597816}"/>
      </w:docPartPr>
      <w:docPartBody>
        <w:p w:rsidR="00D82642" w:rsidRDefault="004D0D85" w:rsidP="004D0D85">
          <w:pPr>
            <w:pStyle w:val="9297278B0E914B84970841F8E1E4631B"/>
          </w:pPr>
          <w:r w:rsidRPr="00D110BE">
            <w:rPr>
              <w:rStyle w:val="PlaceholderText"/>
              <w:rFonts w:ascii="Century Gothic" w:hAnsi="Century Gothic"/>
            </w:rPr>
            <w:t>Click to enter a date.</w:t>
          </w:r>
        </w:p>
      </w:docPartBody>
    </w:docPart>
    <w:docPart>
      <w:docPartPr>
        <w:name w:val="482EA4705EAA4609A1DD457266A27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C475-DF62-44F6-B1A5-99CCA323893E}"/>
      </w:docPartPr>
      <w:docPartBody>
        <w:p w:rsidR="00623FE0" w:rsidRDefault="00E022A7" w:rsidP="00E022A7">
          <w:pPr>
            <w:pStyle w:val="482EA4705EAA4609A1DD457266A275AD"/>
          </w:pPr>
          <w:r w:rsidRPr="006834B2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2F974316AEB54959B76CBEE98116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B5426-1934-44AD-8E04-E35A4989CDE8}"/>
      </w:docPartPr>
      <w:docPartBody>
        <w:p w:rsidR="008A0E51" w:rsidRDefault="00C356AF" w:rsidP="00C356AF">
          <w:pPr>
            <w:pStyle w:val="2F974316AEB54959B76CBEE981160AEC"/>
          </w:pPr>
          <w:r w:rsidRPr="006834B2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urt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urt Ligh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ra PRO Light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ra PRO Medium">
    <w:altName w:val="Arial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85"/>
    <w:rsid w:val="004D0D85"/>
    <w:rsid w:val="00623FE0"/>
    <w:rsid w:val="008A0E51"/>
    <w:rsid w:val="009569F2"/>
    <w:rsid w:val="00B21E0C"/>
    <w:rsid w:val="00C356AF"/>
    <w:rsid w:val="00D56771"/>
    <w:rsid w:val="00D82642"/>
    <w:rsid w:val="00E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6AF"/>
    <w:rPr>
      <w:color w:val="808080"/>
    </w:rPr>
  </w:style>
  <w:style w:type="paragraph" w:customStyle="1" w:styleId="A1109A01CBBE459D895A4D02366F4A40">
    <w:name w:val="A1109A01CBBE459D895A4D02366F4A40"/>
    <w:rsid w:val="004D0D85"/>
  </w:style>
  <w:style w:type="paragraph" w:customStyle="1" w:styleId="90587C5E854A48D784BA8320935C1239">
    <w:name w:val="90587C5E854A48D784BA8320935C1239"/>
    <w:rsid w:val="004D0D85"/>
  </w:style>
  <w:style w:type="paragraph" w:customStyle="1" w:styleId="447449D2A6404CBBA85950A428AB4FF4">
    <w:name w:val="447449D2A6404CBBA85950A428AB4FF4"/>
    <w:rsid w:val="004D0D85"/>
  </w:style>
  <w:style w:type="paragraph" w:customStyle="1" w:styleId="5BEE2EDDF6D54E619757E7B6FD21968C">
    <w:name w:val="5BEE2EDDF6D54E619757E7B6FD21968C"/>
    <w:rsid w:val="004D0D85"/>
  </w:style>
  <w:style w:type="paragraph" w:customStyle="1" w:styleId="D3D012B2EA1D49118FF2480A71F9E16C">
    <w:name w:val="D3D012B2EA1D49118FF2480A71F9E16C"/>
    <w:rsid w:val="004D0D85"/>
  </w:style>
  <w:style w:type="paragraph" w:customStyle="1" w:styleId="4EE3260697B647868F37C26C6C3BB0BC">
    <w:name w:val="4EE3260697B647868F37C26C6C3BB0BC"/>
    <w:rsid w:val="004D0D85"/>
  </w:style>
  <w:style w:type="paragraph" w:customStyle="1" w:styleId="9297278B0E914B84970841F8E1E4631B">
    <w:name w:val="9297278B0E914B84970841F8E1E4631B"/>
    <w:rsid w:val="004D0D85"/>
  </w:style>
  <w:style w:type="paragraph" w:customStyle="1" w:styleId="482EA4705EAA4609A1DD457266A275AD">
    <w:name w:val="482EA4705EAA4609A1DD457266A275AD"/>
    <w:rsid w:val="00E022A7"/>
  </w:style>
  <w:style w:type="paragraph" w:customStyle="1" w:styleId="2F974316AEB54959B76CBEE981160AEC">
    <w:name w:val="2F974316AEB54959B76CBEE981160AEC"/>
    <w:rsid w:val="00C356AF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PAC">
      <a:dk1>
        <a:sysClr val="windowText" lastClr="000000"/>
      </a:dk1>
      <a:lt1>
        <a:sysClr val="window" lastClr="FFFFFF"/>
      </a:lt1>
      <a:dk2>
        <a:srgbClr val="727E83"/>
      </a:dk2>
      <a:lt2>
        <a:srgbClr val="EBEBEB"/>
      </a:lt2>
      <a:accent1>
        <a:srgbClr val="00D3B0"/>
      </a:accent1>
      <a:accent2>
        <a:srgbClr val="E8CCE4"/>
      </a:accent2>
      <a:accent3>
        <a:srgbClr val="EBEBEB"/>
      </a:accent3>
      <a:accent4>
        <a:srgbClr val="003D35"/>
      </a:accent4>
      <a:accent5>
        <a:srgbClr val="727E83"/>
      </a:accent5>
      <a:accent6>
        <a:srgbClr val="BC965C"/>
      </a:accent6>
      <a:hlink>
        <a:srgbClr val="00D3B0"/>
      </a:hlink>
      <a:folHlink>
        <a:srgbClr val="003D35"/>
      </a:folHlink>
    </a:clrScheme>
    <a:fontScheme name="APAC internal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CA06-DAF3-439D-A436-D411E166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 Robinson</dc:creator>
  <cp:keywords/>
  <dc:description/>
  <cp:lastModifiedBy>Stephanie Korilis</cp:lastModifiedBy>
  <cp:revision>11</cp:revision>
  <cp:lastPrinted>2019-07-07T22:51:00Z</cp:lastPrinted>
  <dcterms:created xsi:type="dcterms:W3CDTF">2022-02-03T00:15:00Z</dcterms:created>
  <dcterms:modified xsi:type="dcterms:W3CDTF">2025-06-05T04:23:00Z</dcterms:modified>
</cp:coreProperties>
</file>